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ABD43" w14:textId="0B6135B0" w:rsidR="00485885" w:rsidRPr="00485885" w:rsidRDefault="00485885" w:rsidP="00485885">
      <w:pPr>
        <w:rPr>
          <w:b/>
          <w:sz w:val="32"/>
          <w:szCs w:val="32"/>
          <w:u w:val="single"/>
        </w:rPr>
      </w:pPr>
      <w:r w:rsidRPr="00485885">
        <w:rPr>
          <w:b/>
          <w:sz w:val="32"/>
          <w:szCs w:val="32"/>
          <w:u w:val="single"/>
        </w:rPr>
        <w:t>Schools Competition May 2023</w:t>
      </w:r>
    </w:p>
    <w:p w14:paraId="78520A62" w14:textId="0D55A302" w:rsidR="00485885" w:rsidRPr="00485885" w:rsidRDefault="00485885" w:rsidP="00485885">
      <w:pPr>
        <w:rPr>
          <w:bCs/>
          <w:sz w:val="24"/>
          <w:szCs w:val="24"/>
        </w:rPr>
      </w:pPr>
      <w:r w:rsidRPr="00485885">
        <w:rPr>
          <w:bCs/>
          <w:sz w:val="24"/>
          <w:szCs w:val="24"/>
        </w:rPr>
        <w:t>Stevenage Borough Council, in partnership with Polly Owen, local Hertfordshire author, invite you to take part in a competition to win a signed copy of Darwin's Super-Pooping Worm Spectacular book and a wormery to turn your GREEN WASTE into BLACK GOLD!</w:t>
      </w:r>
    </w:p>
    <w:p w14:paraId="7DAF626C" w14:textId="661D4E67" w:rsidR="00485885" w:rsidRDefault="00485885">
      <w:r>
        <w:rPr>
          <w:noProof/>
        </w:rPr>
        <w:drawing>
          <wp:anchor distT="0" distB="0" distL="114300" distR="114300" simplePos="0" relativeHeight="251654144" behindDoc="0" locked="0" layoutInCell="1" allowOverlap="1" wp14:anchorId="59499E7D" wp14:editId="32BCAD5D">
            <wp:simplePos x="0" y="0"/>
            <wp:positionH relativeFrom="column">
              <wp:posOffset>-95250</wp:posOffset>
            </wp:positionH>
            <wp:positionV relativeFrom="paragraph">
              <wp:posOffset>249555</wp:posOffset>
            </wp:positionV>
            <wp:extent cx="2990215" cy="2678430"/>
            <wp:effectExtent l="0" t="0" r="635" b="0"/>
            <wp:wrapSquare wrapText="bothSides"/>
            <wp:docPr id="2" name="Picture 2" descr="wormcit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mcity2.jpg"/>
                    <pic:cNvPicPr>
                      <a:picLocks noChangeAspect="1" noChangeArrowheads="1"/>
                    </pic:cNvPicPr>
                  </pic:nvPicPr>
                  <pic:blipFill>
                    <a:blip r:embed="rId6" cstate="print">
                      <a:extLst>
                        <a:ext uri="{28A0092B-C50C-407E-A947-70E740481C1C}">
                          <a14:useLocalDpi xmlns:a14="http://schemas.microsoft.com/office/drawing/2010/main" val="0"/>
                        </a:ext>
                      </a:extLst>
                    </a:blip>
                    <a:srcRect l="2020" b="-4237"/>
                    <a:stretch>
                      <a:fillRect/>
                    </a:stretch>
                  </pic:blipFill>
                  <pic:spPr bwMode="auto">
                    <a:xfrm>
                      <a:off x="0" y="0"/>
                      <a:ext cx="2990215" cy="2678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65C53330" wp14:editId="01440BB0">
            <wp:simplePos x="0" y="0"/>
            <wp:positionH relativeFrom="margin">
              <wp:posOffset>2962275</wp:posOffset>
            </wp:positionH>
            <wp:positionV relativeFrom="paragraph">
              <wp:posOffset>259080</wp:posOffset>
            </wp:positionV>
            <wp:extent cx="2552065" cy="2682240"/>
            <wp:effectExtent l="0" t="0" r="63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065" cy="2682240"/>
                    </a:xfrm>
                    <a:prstGeom prst="rect">
                      <a:avLst/>
                    </a:prstGeom>
                    <a:noFill/>
                  </pic:spPr>
                </pic:pic>
              </a:graphicData>
            </a:graphic>
            <wp14:sizeRelH relativeFrom="page">
              <wp14:pctWidth>0</wp14:pctWidth>
            </wp14:sizeRelH>
            <wp14:sizeRelV relativeFrom="page">
              <wp14:pctHeight>0</wp14:pctHeight>
            </wp14:sizeRelV>
          </wp:anchor>
        </w:drawing>
      </w:r>
    </w:p>
    <w:p w14:paraId="2E435E2A" w14:textId="77777777" w:rsidR="00485885" w:rsidRDefault="00485885"/>
    <w:p w14:paraId="0E36281A" w14:textId="26D61414" w:rsidR="00485885" w:rsidRPr="00485885" w:rsidRDefault="00485885">
      <w:pPr>
        <w:rPr>
          <w:b/>
          <w:bCs/>
          <w:sz w:val="28"/>
          <w:szCs w:val="28"/>
        </w:rPr>
      </w:pPr>
      <w:r w:rsidRPr="00485885">
        <w:rPr>
          <w:b/>
          <w:bCs/>
          <w:sz w:val="28"/>
          <w:szCs w:val="28"/>
        </w:rPr>
        <w:t xml:space="preserve">Who </w:t>
      </w:r>
      <w:r w:rsidR="00CB7E83">
        <w:rPr>
          <w:b/>
          <w:bCs/>
          <w:sz w:val="28"/>
          <w:szCs w:val="28"/>
        </w:rPr>
        <w:t>c</w:t>
      </w:r>
      <w:r w:rsidRPr="00485885">
        <w:rPr>
          <w:b/>
          <w:bCs/>
          <w:sz w:val="28"/>
          <w:szCs w:val="28"/>
        </w:rPr>
        <w:t xml:space="preserve">an take </w:t>
      </w:r>
      <w:r w:rsidR="00CB7E83">
        <w:rPr>
          <w:b/>
          <w:bCs/>
          <w:sz w:val="28"/>
          <w:szCs w:val="28"/>
        </w:rPr>
        <w:t>p</w:t>
      </w:r>
      <w:r w:rsidRPr="00485885">
        <w:rPr>
          <w:b/>
          <w:bCs/>
          <w:sz w:val="28"/>
          <w:szCs w:val="28"/>
        </w:rPr>
        <w:t>art?</w:t>
      </w:r>
    </w:p>
    <w:p w14:paraId="1FC707A3" w14:textId="00C038D1" w:rsidR="00485885" w:rsidRPr="00485885" w:rsidRDefault="00485885">
      <w:pPr>
        <w:rPr>
          <w:sz w:val="24"/>
          <w:szCs w:val="24"/>
        </w:rPr>
      </w:pPr>
      <w:r w:rsidRPr="00485885">
        <w:rPr>
          <w:sz w:val="24"/>
          <w:szCs w:val="24"/>
        </w:rPr>
        <w:t xml:space="preserve">All nursery, infant and primary schools or academies in Stevenage are invited to take part. </w:t>
      </w:r>
      <w:r w:rsidR="007731D8">
        <w:rPr>
          <w:sz w:val="24"/>
          <w:szCs w:val="24"/>
        </w:rPr>
        <w:t>It would be particularly beneficial to any school that has an eco</w:t>
      </w:r>
      <w:r w:rsidR="00CB7E83">
        <w:rPr>
          <w:sz w:val="24"/>
          <w:szCs w:val="24"/>
        </w:rPr>
        <w:t>-</w:t>
      </w:r>
      <w:r w:rsidR="007731D8">
        <w:rPr>
          <w:sz w:val="24"/>
          <w:szCs w:val="24"/>
        </w:rPr>
        <w:t>council, eco</w:t>
      </w:r>
      <w:r w:rsidR="00CB7E83">
        <w:rPr>
          <w:sz w:val="24"/>
          <w:szCs w:val="24"/>
        </w:rPr>
        <w:t>-</w:t>
      </w:r>
      <w:r w:rsidR="007731D8">
        <w:rPr>
          <w:sz w:val="24"/>
          <w:szCs w:val="24"/>
        </w:rPr>
        <w:t>club, gardening club or similar.</w:t>
      </w:r>
    </w:p>
    <w:p w14:paraId="177DB4C6" w14:textId="3E1F606A" w:rsidR="00485885" w:rsidRDefault="00485885">
      <w:pPr>
        <w:rPr>
          <w:sz w:val="24"/>
          <w:szCs w:val="24"/>
        </w:rPr>
      </w:pPr>
      <w:r w:rsidRPr="00485885">
        <w:rPr>
          <w:sz w:val="24"/>
          <w:szCs w:val="24"/>
        </w:rPr>
        <w:t xml:space="preserve">For a chance to win a signed and dedicated copy of Darwin’s Super-Pooping Worm Spectacular and a wormery worth £95, we are asking children to complete our poster on the next page with pictures of items that can be composted. </w:t>
      </w:r>
    </w:p>
    <w:p w14:paraId="54C2A8DC" w14:textId="77777777" w:rsidR="00E608C7" w:rsidRDefault="00E608C7">
      <w:pPr>
        <w:rPr>
          <w:sz w:val="24"/>
          <w:szCs w:val="24"/>
        </w:rPr>
      </w:pPr>
    </w:p>
    <w:p w14:paraId="7DC99339" w14:textId="4AD4DE68" w:rsidR="00E608C7" w:rsidRDefault="00E608C7" w:rsidP="00E608C7">
      <w:pPr>
        <w:rPr>
          <w:i/>
          <w:iCs/>
          <w:sz w:val="24"/>
          <w:szCs w:val="24"/>
        </w:rPr>
      </w:pPr>
      <w:r w:rsidRPr="00E608C7">
        <w:rPr>
          <w:i/>
          <w:iCs/>
          <w:sz w:val="24"/>
          <w:szCs w:val="24"/>
        </w:rPr>
        <w:t>Hint - This could include the following:</w:t>
      </w:r>
      <w:r>
        <w:rPr>
          <w:i/>
          <w:iCs/>
          <w:sz w:val="24"/>
          <w:szCs w:val="24"/>
        </w:rPr>
        <w:t xml:space="preserve"> </w:t>
      </w:r>
      <w:r w:rsidRPr="00E608C7">
        <w:rPr>
          <w:i/>
          <w:iCs/>
          <w:sz w:val="24"/>
          <w:szCs w:val="24"/>
        </w:rPr>
        <w:t>Leaves, flowers, grass cuttings, vegetable peelings, tea bags, fruit (inc. apple cores, banana skin, orange peel)</w:t>
      </w:r>
    </w:p>
    <w:p w14:paraId="6365177E" w14:textId="77777777" w:rsidR="00E608C7" w:rsidRPr="00E608C7" w:rsidRDefault="00E608C7" w:rsidP="00E608C7">
      <w:pPr>
        <w:rPr>
          <w:i/>
          <w:iCs/>
          <w:sz w:val="24"/>
          <w:szCs w:val="24"/>
        </w:rPr>
      </w:pPr>
    </w:p>
    <w:p w14:paraId="0C311D9C" w14:textId="7FEBE124" w:rsidR="00485885" w:rsidRDefault="00485885">
      <w:pPr>
        <w:rPr>
          <w:sz w:val="24"/>
          <w:szCs w:val="24"/>
        </w:rPr>
      </w:pPr>
      <w:r w:rsidRPr="00485885">
        <w:rPr>
          <w:sz w:val="24"/>
          <w:szCs w:val="24"/>
        </w:rPr>
        <w:t xml:space="preserve">The winning design will be used on Stevenage BC’s social media to help promote messages around home composting. </w:t>
      </w:r>
      <w:r w:rsidR="007F2B3E">
        <w:rPr>
          <w:sz w:val="24"/>
          <w:szCs w:val="24"/>
        </w:rPr>
        <w:t xml:space="preserve">The winner will also be contacted via their school </w:t>
      </w:r>
      <w:r w:rsidR="00E608C7">
        <w:rPr>
          <w:sz w:val="24"/>
          <w:szCs w:val="24"/>
        </w:rPr>
        <w:t>to be invited to have their photo taken with their winning design.</w:t>
      </w:r>
    </w:p>
    <w:p w14:paraId="4633B43E" w14:textId="17292C66" w:rsidR="00485885" w:rsidRDefault="00485885">
      <w:pPr>
        <w:rPr>
          <w:sz w:val="24"/>
          <w:szCs w:val="24"/>
        </w:rPr>
      </w:pPr>
    </w:p>
    <w:p w14:paraId="21990485" w14:textId="77777777" w:rsidR="00E608C7" w:rsidRDefault="00E608C7">
      <w:pPr>
        <w:rPr>
          <w:sz w:val="24"/>
          <w:szCs w:val="24"/>
        </w:rPr>
      </w:pPr>
    </w:p>
    <w:p w14:paraId="109A073E" w14:textId="77777777" w:rsidR="00E608C7" w:rsidRDefault="00E608C7" w:rsidP="00485885">
      <w:pPr>
        <w:jc w:val="center"/>
        <w:rPr>
          <w:sz w:val="28"/>
          <w:szCs w:val="28"/>
        </w:rPr>
      </w:pPr>
    </w:p>
    <w:p w14:paraId="115030C5" w14:textId="1D779BA0" w:rsidR="00485885" w:rsidRPr="007731D8" w:rsidRDefault="00485885" w:rsidP="00485885">
      <w:pPr>
        <w:jc w:val="center"/>
        <w:rPr>
          <w:b/>
          <w:bCs/>
          <w:sz w:val="32"/>
          <w:szCs w:val="32"/>
        </w:rPr>
      </w:pPr>
      <w:r w:rsidRPr="007731D8">
        <w:rPr>
          <w:b/>
          <w:bCs/>
          <w:sz w:val="32"/>
          <w:szCs w:val="32"/>
        </w:rPr>
        <w:lastRenderedPageBreak/>
        <w:t>Competition Page</w:t>
      </w:r>
    </w:p>
    <w:p w14:paraId="61D4FAEA" w14:textId="77777777" w:rsidR="00485885" w:rsidRDefault="00485885"/>
    <w:p w14:paraId="35DFEC0F" w14:textId="4EAD1A40" w:rsidR="00362671" w:rsidRDefault="00485885">
      <w:r>
        <w:rPr>
          <w:noProof/>
        </w:rPr>
        <w:drawing>
          <wp:inline distT="0" distB="0" distL="0" distR="0" wp14:anchorId="6C0C9247" wp14:editId="0DAAA81B">
            <wp:extent cx="5731510" cy="5731510"/>
            <wp:effectExtent l="133350" t="133350" r="154940" b="1739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D3C90CF" w14:textId="395C457A" w:rsidR="00485885" w:rsidRDefault="00485885"/>
    <w:p w14:paraId="23E225F9" w14:textId="4A34D4A3" w:rsidR="00485885" w:rsidRPr="00485885" w:rsidRDefault="00485885">
      <w:pPr>
        <w:rPr>
          <w:sz w:val="24"/>
          <w:szCs w:val="24"/>
        </w:rPr>
      </w:pPr>
      <w:r w:rsidRPr="00485885">
        <w:rPr>
          <w:sz w:val="24"/>
          <w:szCs w:val="24"/>
        </w:rPr>
        <w:t>Completed by (first name):</w:t>
      </w:r>
    </w:p>
    <w:p w14:paraId="67CE5983" w14:textId="799EFDB0" w:rsidR="00485885" w:rsidRPr="00485885" w:rsidRDefault="00485885">
      <w:pPr>
        <w:rPr>
          <w:sz w:val="24"/>
          <w:szCs w:val="24"/>
        </w:rPr>
      </w:pPr>
      <w:r w:rsidRPr="00485885">
        <w:rPr>
          <w:sz w:val="24"/>
          <w:szCs w:val="24"/>
        </w:rPr>
        <w:t>Age:</w:t>
      </w:r>
    </w:p>
    <w:p w14:paraId="63773AD4" w14:textId="52241801" w:rsidR="00485885" w:rsidRDefault="00485885">
      <w:pPr>
        <w:rPr>
          <w:sz w:val="24"/>
          <w:szCs w:val="24"/>
        </w:rPr>
      </w:pPr>
      <w:r w:rsidRPr="00485885">
        <w:rPr>
          <w:sz w:val="24"/>
          <w:szCs w:val="24"/>
        </w:rPr>
        <w:t xml:space="preserve">School: </w:t>
      </w:r>
    </w:p>
    <w:p w14:paraId="4DB9B97A" w14:textId="690D525D" w:rsidR="007731D8" w:rsidRDefault="007731D8">
      <w:pPr>
        <w:rPr>
          <w:sz w:val="24"/>
          <w:szCs w:val="24"/>
        </w:rPr>
      </w:pPr>
    </w:p>
    <w:p w14:paraId="3F1D99D8" w14:textId="6DA3C80F" w:rsidR="007731D8" w:rsidRDefault="007731D8">
      <w:pPr>
        <w:rPr>
          <w:sz w:val="24"/>
          <w:szCs w:val="24"/>
        </w:rPr>
      </w:pPr>
    </w:p>
    <w:p w14:paraId="3F3EEA6D" w14:textId="6BB41E8D" w:rsidR="007731D8" w:rsidRDefault="007731D8">
      <w:pPr>
        <w:rPr>
          <w:sz w:val="24"/>
          <w:szCs w:val="24"/>
        </w:rPr>
      </w:pPr>
    </w:p>
    <w:p w14:paraId="5E2EF1EB" w14:textId="474D0898" w:rsidR="007731D8" w:rsidRDefault="007731D8" w:rsidP="007731D8">
      <w:pPr>
        <w:rPr>
          <w:sz w:val="28"/>
          <w:szCs w:val="28"/>
        </w:rPr>
      </w:pPr>
      <w:r>
        <w:rPr>
          <w:b/>
          <w:sz w:val="28"/>
          <w:szCs w:val="28"/>
        </w:rPr>
        <w:lastRenderedPageBreak/>
        <w:t xml:space="preserve">Composting </w:t>
      </w:r>
      <w:r w:rsidR="00CB7E83">
        <w:rPr>
          <w:b/>
          <w:sz w:val="28"/>
          <w:szCs w:val="28"/>
        </w:rPr>
        <w:t>y</w:t>
      </w:r>
      <w:r>
        <w:rPr>
          <w:b/>
          <w:sz w:val="28"/>
          <w:szCs w:val="28"/>
        </w:rPr>
        <w:t xml:space="preserve">our </w:t>
      </w:r>
      <w:r w:rsidR="00CB7E83">
        <w:rPr>
          <w:b/>
          <w:sz w:val="28"/>
          <w:szCs w:val="28"/>
        </w:rPr>
        <w:t>f</w:t>
      </w:r>
      <w:r>
        <w:rPr>
          <w:b/>
          <w:sz w:val="28"/>
          <w:szCs w:val="28"/>
        </w:rPr>
        <w:t xml:space="preserve">ood </w:t>
      </w:r>
      <w:r w:rsidR="00CB7E83">
        <w:rPr>
          <w:b/>
          <w:sz w:val="28"/>
          <w:szCs w:val="28"/>
        </w:rPr>
        <w:t>w</w:t>
      </w:r>
      <w:r>
        <w:rPr>
          <w:b/>
          <w:sz w:val="28"/>
          <w:szCs w:val="28"/>
        </w:rPr>
        <w:t>aste</w:t>
      </w:r>
    </w:p>
    <w:p w14:paraId="4A03A8DA" w14:textId="178A56F9" w:rsidR="007731D8" w:rsidRPr="007731D8" w:rsidRDefault="007731D8" w:rsidP="007731D8">
      <w:pPr>
        <w:rPr>
          <w:sz w:val="24"/>
          <w:szCs w:val="24"/>
        </w:rPr>
      </w:pPr>
      <w:r w:rsidRPr="007731D8">
        <w:rPr>
          <w:sz w:val="24"/>
          <w:szCs w:val="24"/>
        </w:rPr>
        <w:t>Composting your food waste creates a rich, nutritious fertiliser for your plants. Instead of buying expensive bags of compost, a wormery will keep well supplied for free. Once your system is up and running it's quick and easy to maintain and takes care of all your food and garden waste.</w:t>
      </w:r>
    </w:p>
    <w:p w14:paraId="09717CEE" w14:textId="2425A1BA" w:rsidR="007731D8" w:rsidRDefault="007731D8" w:rsidP="007731D8">
      <w:pPr>
        <w:rPr>
          <w:b/>
          <w:sz w:val="28"/>
          <w:szCs w:val="28"/>
        </w:rPr>
      </w:pPr>
      <w:r>
        <w:rPr>
          <w:b/>
          <w:sz w:val="28"/>
          <w:szCs w:val="28"/>
        </w:rPr>
        <w:t xml:space="preserve">Why </w:t>
      </w:r>
      <w:r w:rsidR="008003F4">
        <w:rPr>
          <w:b/>
          <w:sz w:val="28"/>
          <w:szCs w:val="28"/>
        </w:rPr>
        <w:t>a</w:t>
      </w:r>
      <w:r>
        <w:rPr>
          <w:b/>
          <w:sz w:val="28"/>
          <w:szCs w:val="28"/>
        </w:rPr>
        <w:t xml:space="preserve"> </w:t>
      </w:r>
      <w:r w:rsidR="008003F4">
        <w:rPr>
          <w:b/>
          <w:sz w:val="28"/>
          <w:szCs w:val="28"/>
        </w:rPr>
        <w:t>w</w:t>
      </w:r>
      <w:r>
        <w:rPr>
          <w:b/>
          <w:sz w:val="28"/>
          <w:szCs w:val="28"/>
        </w:rPr>
        <w:t>ormery?</w:t>
      </w:r>
    </w:p>
    <w:p w14:paraId="2AED327B" w14:textId="77777777" w:rsidR="007731D8" w:rsidRPr="007731D8" w:rsidRDefault="007731D8" w:rsidP="007731D8">
      <w:pPr>
        <w:rPr>
          <w:sz w:val="24"/>
          <w:szCs w:val="24"/>
        </w:rPr>
      </w:pPr>
      <w:r w:rsidRPr="007731D8">
        <w:rPr>
          <w:sz w:val="24"/>
          <w:szCs w:val="24"/>
        </w:rPr>
        <w:t>Earthworms produce 1 inch of soil every 5 years. They compost all organic material and create a super-boosting plant fertiliser. Charles Darwin discovered the power of earthworms' poo when he studied them 150 years ago and declared them to be one of the most important creatures on the planet. The story of Darwin's earthworm experiments is told for the first time for children, in Polly Owen's new picture book: Darwin's Super-Pooping Worm Spectacular (Yes, he really did play them the bassoon!)</w:t>
      </w:r>
    </w:p>
    <w:p w14:paraId="20E7A92F" w14:textId="2261DD47" w:rsidR="007731D8" w:rsidRDefault="007731D8" w:rsidP="007731D8">
      <w:r>
        <w:rPr>
          <w:noProof/>
        </w:rPr>
        <w:drawing>
          <wp:anchor distT="0" distB="0" distL="114300" distR="114300" simplePos="0" relativeHeight="251656192" behindDoc="0" locked="0" layoutInCell="1" allowOverlap="1" wp14:anchorId="637D045F" wp14:editId="03AE4140">
            <wp:simplePos x="0" y="0"/>
            <wp:positionH relativeFrom="column">
              <wp:posOffset>2952750</wp:posOffset>
            </wp:positionH>
            <wp:positionV relativeFrom="paragraph">
              <wp:posOffset>50165</wp:posOffset>
            </wp:positionV>
            <wp:extent cx="1524635" cy="1511300"/>
            <wp:effectExtent l="0" t="0" r="0" b="0"/>
            <wp:wrapSquare wrapText="bothSides"/>
            <wp:docPr id="5" name="Picture 5" descr="playing bass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ing basso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635" cy="1511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E1D8973" wp14:editId="650843F5">
            <wp:simplePos x="0" y="0"/>
            <wp:positionH relativeFrom="margin">
              <wp:align>left</wp:align>
            </wp:positionH>
            <wp:positionV relativeFrom="paragraph">
              <wp:posOffset>88265</wp:posOffset>
            </wp:positionV>
            <wp:extent cx="2466340" cy="1456055"/>
            <wp:effectExtent l="0" t="0" r="0" b="0"/>
            <wp:wrapSquare wrapText="bothSides"/>
            <wp:docPr id="4" name="Picture 4" descr="worms under the ground sp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ms under the ground spr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340" cy="1456055"/>
                    </a:xfrm>
                    <a:prstGeom prst="rect">
                      <a:avLst/>
                    </a:prstGeom>
                    <a:noFill/>
                  </pic:spPr>
                </pic:pic>
              </a:graphicData>
            </a:graphic>
            <wp14:sizeRelH relativeFrom="page">
              <wp14:pctWidth>0</wp14:pctWidth>
            </wp14:sizeRelH>
            <wp14:sizeRelV relativeFrom="page">
              <wp14:pctHeight>0</wp14:pctHeight>
            </wp14:sizeRelV>
          </wp:anchor>
        </w:drawing>
      </w:r>
    </w:p>
    <w:p w14:paraId="780507F2" w14:textId="1F372A63" w:rsidR="007731D8" w:rsidRDefault="007731D8">
      <w:pPr>
        <w:rPr>
          <w:sz w:val="24"/>
          <w:szCs w:val="24"/>
        </w:rPr>
      </w:pPr>
    </w:p>
    <w:p w14:paraId="3247C436" w14:textId="063F0B76" w:rsidR="007731D8" w:rsidRDefault="007731D8">
      <w:pPr>
        <w:rPr>
          <w:sz w:val="24"/>
          <w:szCs w:val="24"/>
        </w:rPr>
      </w:pPr>
    </w:p>
    <w:p w14:paraId="3BA7580D" w14:textId="1DE9CEAE" w:rsidR="007731D8" w:rsidRDefault="007731D8">
      <w:pPr>
        <w:rPr>
          <w:sz w:val="24"/>
          <w:szCs w:val="24"/>
        </w:rPr>
      </w:pPr>
    </w:p>
    <w:p w14:paraId="2DAAA887" w14:textId="0710092E" w:rsidR="007731D8" w:rsidRDefault="007731D8">
      <w:pPr>
        <w:rPr>
          <w:sz w:val="24"/>
          <w:szCs w:val="24"/>
        </w:rPr>
      </w:pPr>
    </w:p>
    <w:p w14:paraId="12EDF6B1" w14:textId="32F9B673" w:rsidR="007731D8" w:rsidRDefault="007731D8">
      <w:pPr>
        <w:rPr>
          <w:sz w:val="24"/>
          <w:szCs w:val="24"/>
        </w:rPr>
      </w:pPr>
    </w:p>
    <w:p w14:paraId="77EE38FC" w14:textId="01D1385E" w:rsidR="007731D8" w:rsidRDefault="007731D8" w:rsidP="007731D8">
      <w:pPr>
        <w:rPr>
          <w:b/>
          <w:sz w:val="28"/>
          <w:szCs w:val="28"/>
        </w:rPr>
      </w:pPr>
      <w:r>
        <w:rPr>
          <w:b/>
          <w:sz w:val="28"/>
          <w:szCs w:val="28"/>
        </w:rPr>
        <w:t xml:space="preserve">But I </w:t>
      </w:r>
      <w:r w:rsidR="00A82D3B">
        <w:rPr>
          <w:b/>
          <w:sz w:val="28"/>
          <w:szCs w:val="28"/>
        </w:rPr>
        <w:t>h</w:t>
      </w:r>
      <w:r>
        <w:rPr>
          <w:b/>
          <w:sz w:val="28"/>
          <w:szCs w:val="28"/>
        </w:rPr>
        <w:t xml:space="preserve">ave </w:t>
      </w:r>
      <w:r w:rsidR="00A82D3B">
        <w:rPr>
          <w:b/>
          <w:sz w:val="28"/>
          <w:szCs w:val="28"/>
        </w:rPr>
        <w:t>t</w:t>
      </w:r>
      <w:r>
        <w:rPr>
          <w:b/>
          <w:sz w:val="28"/>
          <w:szCs w:val="28"/>
        </w:rPr>
        <w:t xml:space="preserve">oo </w:t>
      </w:r>
      <w:r w:rsidR="00A82D3B">
        <w:rPr>
          <w:b/>
          <w:sz w:val="28"/>
          <w:szCs w:val="28"/>
        </w:rPr>
        <w:t>m</w:t>
      </w:r>
      <w:r>
        <w:rPr>
          <w:b/>
          <w:sz w:val="28"/>
          <w:szCs w:val="28"/>
        </w:rPr>
        <w:t xml:space="preserve">uch </w:t>
      </w:r>
      <w:r w:rsidR="00A82D3B">
        <w:rPr>
          <w:b/>
          <w:sz w:val="28"/>
          <w:szCs w:val="28"/>
        </w:rPr>
        <w:t>w</w:t>
      </w:r>
      <w:r>
        <w:rPr>
          <w:b/>
          <w:sz w:val="28"/>
          <w:szCs w:val="28"/>
        </w:rPr>
        <w:t>aste!</w:t>
      </w:r>
    </w:p>
    <w:p w14:paraId="090D160F" w14:textId="5900B9A4" w:rsidR="007731D8" w:rsidRPr="007731D8" w:rsidRDefault="007731D8" w:rsidP="007731D8">
      <w:pPr>
        <w:rPr>
          <w:sz w:val="24"/>
          <w:szCs w:val="24"/>
        </w:rPr>
      </w:pPr>
      <w:r w:rsidRPr="007731D8">
        <w:rPr>
          <w:sz w:val="24"/>
          <w:szCs w:val="24"/>
        </w:rPr>
        <w:t xml:space="preserve">Food waste soon decomposes into small amounts of soil. </w:t>
      </w:r>
      <w:proofErr w:type="gramStart"/>
      <w:r w:rsidRPr="007731D8">
        <w:rPr>
          <w:sz w:val="24"/>
          <w:szCs w:val="24"/>
        </w:rPr>
        <w:t>As long as</w:t>
      </w:r>
      <w:proofErr w:type="gramEnd"/>
      <w:r w:rsidRPr="007731D8">
        <w:rPr>
          <w:sz w:val="24"/>
          <w:szCs w:val="24"/>
        </w:rPr>
        <w:t xml:space="preserve"> you layer your food waste with twigs and leaves to make sure it's not too acidic, worms can eat up to their own weight in food per day! Darwin discovered </w:t>
      </w:r>
      <w:r w:rsidR="00A82D3B" w:rsidRPr="007731D8">
        <w:rPr>
          <w:sz w:val="24"/>
          <w:szCs w:val="24"/>
        </w:rPr>
        <w:t>earthworms’</w:t>
      </w:r>
      <w:r w:rsidRPr="007731D8">
        <w:rPr>
          <w:sz w:val="24"/>
          <w:szCs w:val="24"/>
        </w:rPr>
        <w:t xml:space="preserve"> favourite leaves were cherry and celery, but don't worry, they'll eat anything!</w:t>
      </w:r>
    </w:p>
    <w:p w14:paraId="5613F053" w14:textId="6316F9E1" w:rsidR="007731D8" w:rsidRDefault="007731D8" w:rsidP="007731D8">
      <w:r>
        <w:rPr>
          <w:noProof/>
          <w:lang w:eastAsia="en-GB"/>
        </w:rPr>
        <w:drawing>
          <wp:inline distT="0" distB="0" distL="0" distR="0" wp14:anchorId="332C76F3" wp14:editId="43F6CE51">
            <wp:extent cx="1371600" cy="1718352"/>
            <wp:effectExtent l="0" t="0" r="0" b="0"/>
            <wp:docPr id="7" name="Picture 7" descr="indian earthworm c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dian earthworm ca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416" cy="1725638"/>
                    </a:xfrm>
                    <a:prstGeom prst="rect">
                      <a:avLst/>
                    </a:prstGeom>
                    <a:noFill/>
                    <a:ln>
                      <a:noFill/>
                    </a:ln>
                  </pic:spPr>
                </pic:pic>
              </a:graphicData>
            </a:graphic>
          </wp:inline>
        </w:drawing>
      </w:r>
      <w:r>
        <w:t xml:space="preserve">                   </w:t>
      </w:r>
      <w:r>
        <w:rPr>
          <w:noProof/>
          <w:lang w:eastAsia="en-GB"/>
        </w:rPr>
        <w:drawing>
          <wp:inline distT="0" distB="0" distL="0" distR="0" wp14:anchorId="4BDC1754" wp14:editId="3F5AA7DC">
            <wp:extent cx="3143885" cy="1711854"/>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443" cy="1721959"/>
                    </a:xfrm>
                    <a:prstGeom prst="rect">
                      <a:avLst/>
                    </a:prstGeom>
                    <a:noFill/>
                    <a:ln>
                      <a:noFill/>
                    </a:ln>
                  </pic:spPr>
                </pic:pic>
              </a:graphicData>
            </a:graphic>
          </wp:inline>
        </w:drawing>
      </w:r>
    </w:p>
    <w:p w14:paraId="13FB60D5" w14:textId="77777777" w:rsidR="007731D8" w:rsidRDefault="007731D8" w:rsidP="007731D8">
      <w:pPr>
        <w:rPr>
          <w:b/>
          <w:sz w:val="28"/>
          <w:szCs w:val="28"/>
        </w:rPr>
      </w:pPr>
      <w:r>
        <w:rPr>
          <w:b/>
          <w:sz w:val="28"/>
          <w:szCs w:val="28"/>
        </w:rPr>
        <w:t>But I've not used a wormery before</w:t>
      </w:r>
    </w:p>
    <w:p w14:paraId="2DBE969C" w14:textId="77777777" w:rsidR="007731D8" w:rsidRPr="007731D8" w:rsidRDefault="007731D8" w:rsidP="007731D8">
      <w:pPr>
        <w:rPr>
          <w:sz w:val="24"/>
          <w:szCs w:val="24"/>
        </w:rPr>
      </w:pPr>
      <w:r w:rsidRPr="007731D8">
        <w:rPr>
          <w:sz w:val="24"/>
          <w:szCs w:val="24"/>
        </w:rPr>
        <w:t>The wormery comes with simple instructions to have you up and running in no time. There are also plenty of YouTube videos that can help.</w:t>
      </w:r>
    </w:p>
    <w:p w14:paraId="5F0CCDB5" w14:textId="4C22AB94" w:rsidR="007731D8" w:rsidRDefault="007731D8">
      <w:pPr>
        <w:rPr>
          <w:sz w:val="24"/>
          <w:szCs w:val="24"/>
        </w:rPr>
      </w:pPr>
    </w:p>
    <w:p w14:paraId="691D1C7D" w14:textId="74D0E5BC" w:rsidR="007731D8" w:rsidRPr="007731D8" w:rsidRDefault="007731D8">
      <w:pPr>
        <w:rPr>
          <w:b/>
          <w:bCs/>
          <w:sz w:val="28"/>
          <w:szCs w:val="28"/>
        </w:rPr>
      </w:pPr>
      <w:r w:rsidRPr="007731D8">
        <w:rPr>
          <w:b/>
          <w:bCs/>
          <w:sz w:val="28"/>
          <w:szCs w:val="28"/>
        </w:rPr>
        <w:lastRenderedPageBreak/>
        <w:t>About the Author</w:t>
      </w:r>
    </w:p>
    <w:p w14:paraId="7F50958B" w14:textId="49EAE0CD" w:rsidR="007731D8" w:rsidRDefault="007731D8" w:rsidP="007731D8">
      <w:r>
        <w:rPr>
          <w:noProof/>
        </w:rPr>
        <w:drawing>
          <wp:anchor distT="0" distB="0" distL="114300" distR="114300" simplePos="0" relativeHeight="251658240" behindDoc="1" locked="0" layoutInCell="1" allowOverlap="1" wp14:anchorId="3677EDC6" wp14:editId="183AFED6">
            <wp:simplePos x="0" y="0"/>
            <wp:positionH relativeFrom="column">
              <wp:posOffset>-209550</wp:posOffset>
            </wp:positionH>
            <wp:positionV relativeFrom="paragraph">
              <wp:posOffset>196215</wp:posOffset>
            </wp:positionV>
            <wp:extent cx="1061085" cy="1417320"/>
            <wp:effectExtent l="19050" t="19050" r="24765" b="11430"/>
            <wp:wrapTight wrapText="bothSides">
              <wp:wrapPolygon edited="0">
                <wp:start x="8531" y="-290"/>
                <wp:lineTo x="6205" y="-290"/>
                <wp:lineTo x="776" y="2903"/>
                <wp:lineTo x="-388" y="5806"/>
                <wp:lineTo x="-388" y="14516"/>
                <wp:lineTo x="1939" y="18290"/>
                <wp:lineTo x="1939" y="18581"/>
                <wp:lineTo x="7368" y="21484"/>
                <wp:lineTo x="8144" y="21484"/>
                <wp:lineTo x="13573" y="21484"/>
                <wp:lineTo x="13961" y="21484"/>
                <wp:lineTo x="19390" y="18581"/>
                <wp:lineTo x="19390" y="18290"/>
                <wp:lineTo x="21716" y="13935"/>
                <wp:lineTo x="21716" y="8129"/>
                <wp:lineTo x="20553" y="4355"/>
                <wp:lineTo x="20553" y="3484"/>
                <wp:lineTo x="14348" y="-290"/>
                <wp:lineTo x="12797" y="-290"/>
                <wp:lineTo x="8531" y="-290"/>
              </wp:wrapPolygon>
            </wp:wrapTight>
            <wp:docPr id="8" name="Picture 2" descr="Polly Owen Author Photo Nov 22.jpg"/>
            <wp:cNvGraphicFramePr/>
            <a:graphic xmlns:a="http://schemas.openxmlformats.org/drawingml/2006/main">
              <a:graphicData uri="http://schemas.openxmlformats.org/drawingml/2006/picture">
                <pic:pic xmlns:pic="http://schemas.openxmlformats.org/drawingml/2006/picture">
                  <pic:nvPicPr>
                    <pic:cNvPr id="3" name="Picture 2" descr="Polly Owen Author Photo Nov 22.jpg"/>
                    <pic:cNvPicPr/>
                  </pic:nvPicPr>
                  <pic:blipFill>
                    <a:blip r:embed="rId13" cstate="email">
                      <a:extLst>
                        <a:ext uri="{28A0092B-C50C-407E-A947-70E740481C1C}">
                          <a14:useLocalDpi xmlns:a14="http://schemas.microsoft.com/office/drawing/2010/main" val="0"/>
                        </a:ext>
                      </a:extLst>
                    </a:blip>
                    <a:stretch>
                      <a:fillRect/>
                    </a:stretch>
                  </pic:blipFill>
                  <pic:spPr>
                    <a:xfrm>
                      <a:off x="0" y="0"/>
                      <a:ext cx="1061085" cy="1417320"/>
                    </a:xfrm>
                    <a:prstGeom prst="ellipse">
                      <a:avLst/>
                    </a:prstGeom>
                    <a:ln w="3175" cap="rnd">
                      <a:solidFill>
                        <a:srgbClr val="333333"/>
                      </a:solidFill>
                    </a:ln>
                    <a:effectLst/>
                  </pic:spPr>
                </pic:pic>
              </a:graphicData>
            </a:graphic>
          </wp:anchor>
        </w:drawing>
      </w:r>
    </w:p>
    <w:p w14:paraId="3849B005" w14:textId="696B06A5" w:rsidR="007731D8" w:rsidRPr="007731D8" w:rsidRDefault="007731D8" w:rsidP="007731D8">
      <w:pPr>
        <w:rPr>
          <w:rStyle w:val="Hyperlink"/>
          <w:b/>
          <w:bCs/>
          <w:color w:val="00875B"/>
          <w:sz w:val="24"/>
          <w:szCs w:val="24"/>
        </w:rPr>
      </w:pPr>
      <w:r w:rsidRPr="007731D8">
        <w:rPr>
          <w:sz w:val="24"/>
          <w:szCs w:val="24"/>
        </w:rPr>
        <w:t xml:space="preserve">Polly Owen is a local author from Hertfordshire. She wrote Darwin's Super-Pooping Worm Spectacular after her daughter showed an interest in worms a picture book for a new audience. To buy a copy of this book visit: </w:t>
      </w:r>
      <w:r w:rsidRPr="007731D8">
        <w:rPr>
          <w:rStyle w:val="Hyperlink"/>
          <w:b/>
          <w:bCs/>
          <w:color w:val="00875B"/>
          <w:sz w:val="24"/>
          <w:szCs w:val="24"/>
        </w:rPr>
        <w:t>https://www.amazon.co.uk/Darwins-Super-Pooping-Worm-Spectacular-Polly/dp/0711275955</w:t>
      </w:r>
    </w:p>
    <w:p w14:paraId="366E0982" w14:textId="77777777" w:rsidR="007731D8" w:rsidRDefault="007731D8" w:rsidP="007731D8">
      <w:pPr>
        <w:pStyle w:val="NormalWeb"/>
        <w:shd w:val="clear" w:color="auto" w:fill="FFFFFE"/>
        <w:spacing w:before="60" w:beforeAutospacing="0" w:after="60" w:afterAutospacing="0" w:line="336" w:lineRule="atLeast"/>
        <w:rPr>
          <w:rFonts w:ascii="Tahoma" w:hAnsi="Tahoma" w:cs="Tahoma"/>
          <w:color w:val="333333"/>
          <w:sz w:val="19"/>
          <w:szCs w:val="19"/>
        </w:rPr>
      </w:pPr>
    </w:p>
    <w:p w14:paraId="6F2C15BD" w14:textId="69017603" w:rsidR="007731D8" w:rsidRDefault="007731D8" w:rsidP="007731D8">
      <w:pPr>
        <w:pStyle w:val="NormalWeb"/>
        <w:shd w:val="clear" w:color="auto" w:fill="FFFFFE"/>
        <w:spacing w:before="60" w:beforeAutospacing="0" w:after="60" w:afterAutospacing="0" w:line="336" w:lineRule="atLeast"/>
        <w:rPr>
          <w:rFonts w:ascii="Tahoma" w:hAnsi="Tahoma" w:cs="Tahoma"/>
          <w:color w:val="333333"/>
          <w:sz w:val="19"/>
          <w:szCs w:val="19"/>
        </w:rPr>
      </w:pPr>
    </w:p>
    <w:p w14:paraId="1863BA86" w14:textId="5EC86189" w:rsidR="007731D8" w:rsidRDefault="007731D8" w:rsidP="007731D8">
      <w:pPr>
        <w:pStyle w:val="NormalWeb"/>
        <w:shd w:val="clear" w:color="auto" w:fill="FFFFFE"/>
        <w:spacing w:before="60" w:beforeAutospacing="0" w:after="60" w:afterAutospacing="0" w:line="336" w:lineRule="atLeast"/>
        <w:rPr>
          <w:rFonts w:ascii="Tahoma" w:hAnsi="Tahoma" w:cs="Tahoma"/>
          <w:color w:val="333333"/>
          <w:sz w:val="19"/>
          <w:szCs w:val="19"/>
        </w:rPr>
      </w:pPr>
    </w:p>
    <w:p w14:paraId="25EBA228" w14:textId="38A67BC7" w:rsidR="007731D8" w:rsidRPr="007731D8" w:rsidRDefault="007731D8" w:rsidP="007731D8">
      <w:pPr>
        <w:pStyle w:val="NormalWeb"/>
        <w:shd w:val="clear" w:color="auto" w:fill="FFFFFE"/>
        <w:spacing w:before="60" w:beforeAutospacing="0" w:after="60" w:afterAutospacing="0" w:line="336" w:lineRule="atLeast"/>
        <w:rPr>
          <w:rFonts w:asciiTheme="minorHAnsi" w:hAnsiTheme="minorHAnsi" w:cstheme="minorHAnsi"/>
          <w:color w:val="333333"/>
        </w:rPr>
      </w:pPr>
      <w:r>
        <w:rPr>
          <w:noProof/>
        </w:rPr>
        <w:drawing>
          <wp:anchor distT="0" distB="0" distL="114300" distR="114300" simplePos="0" relativeHeight="251661312" behindDoc="1" locked="0" layoutInCell="1" allowOverlap="1" wp14:anchorId="3DAC57C5" wp14:editId="443D84C9">
            <wp:simplePos x="0" y="0"/>
            <wp:positionH relativeFrom="column">
              <wp:posOffset>3486150</wp:posOffset>
            </wp:positionH>
            <wp:positionV relativeFrom="paragraph">
              <wp:posOffset>88265</wp:posOffset>
            </wp:positionV>
            <wp:extent cx="2149475" cy="2922905"/>
            <wp:effectExtent l="0" t="0" r="3175" b="0"/>
            <wp:wrapTight wrapText="bothSides">
              <wp:wrapPolygon edited="0">
                <wp:start x="0" y="0"/>
                <wp:lineTo x="0" y="21398"/>
                <wp:lineTo x="21440" y="21398"/>
                <wp:lineTo x="21440" y="0"/>
                <wp:lineTo x="0" y="0"/>
              </wp:wrapPolygon>
            </wp:wrapTight>
            <wp:docPr id="14" name="Picture 13" descr="wormcity own.jpg"/>
            <wp:cNvGraphicFramePr/>
            <a:graphic xmlns:a="http://schemas.openxmlformats.org/drawingml/2006/main">
              <a:graphicData uri="http://schemas.openxmlformats.org/drawingml/2006/picture">
                <pic:pic xmlns:pic="http://schemas.openxmlformats.org/drawingml/2006/picture">
                  <pic:nvPicPr>
                    <pic:cNvPr id="14" name="Picture 13" descr="wormcity ow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9475" cy="2922905"/>
                    </a:xfrm>
                    <a:prstGeom prst="rect">
                      <a:avLst/>
                    </a:prstGeom>
                  </pic:spPr>
                </pic:pic>
              </a:graphicData>
            </a:graphic>
          </wp:anchor>
        </w:drawing>
      </w:r>
      <w:r>
        <w:rPr>
          <w:rFonts w:asciiTheme="minorHAnsi" w:hAnsiTheme="minorHAnsi" w:cstheme="minorHAnsi"/>
          <w:color w:val="333333"/>
        </w:rPr>
        <w:t>Th</w:t>
      </w:r>
      <w:r w:rsidRPr="007731D8">
        <w:rPr>
          <w:rFonts w:asciiTheme="minorHAnsi" w:hAnsiTheme="minorHAnsi" w:cstheme="minorHAnsi"/>
          <w:color w:val="333333"/>
        </w:rPr>
        <w:t xml:space="preserve">e </w:t>
      </w:r>
      <w:hyperlink r:id="rId15" w:history="1">
        <w:proofErr w:type="spellStart"/>
        <w:r w:rsidRPr="007731D8">
          <w:rPr>
            <w:rStyle w:val="Hyperlink"/>
            <w:rFonts w:asciiTheme="minorHAnsi" w:hAnsiTheme="minorHAnsi" w:cstheme="minorHAnsi"/>
          </w:rPr>
          <w:t>Wormcity</w:t>
        </w:r>
        <w:proofErr w:type="spellEnd"/>
        <w:r w:rsidRPr="007731D8">
          <w:rPr>
            <w:rStyle w:val="Hyperlink"/>
            <w:rFonts w:asciiTheme="minorHAnsi" w:hAnsiTheme="minorHAnsi" w:cstheme="minorHAnsi"/>
          </w:rPr>
          <w:t xml:space="preserve"> Wormery</w:t>
        </w:r>
      </w:hyperlink>
      <w:r w:rsidRPr="007731D8">
        <w:rPr>
          <w:rFonts w:asciiTheme="minorHAnsi" w:hAnsiTheme="minorHAnsi" w:cstheme="minorHAnsi"/>
          <w:color w:val="333333"/>
        </w:rPr>
        <w:t xml:space="preserve"> has been specially designed to take advantage of a </w:t>
      </w:r>
      <w:r w:rsidR="00A82D3B" w:rsidRPr="007731D8">
        <w:rPr>
          <w:rFonts w:asciiTheme="minorHAnsi" w:hAnsiTheme="minorHAnsi" w:cstheme="minorHAnsi"/>
          <w:color w:val="333333"/>
        </w:rPr>
        <w:t>worm’s</w:t>
      </w:r>
      <w:r w:rsidRPr="007731D8">
        <w:rPr>
          <w:rFonts w:asciiTheme="minorHAnsi" w:hAnsiTheme="minorHAnsi" w:cstheme="minorHAnsi"/>
          <w:color w:val="333333"/>
        </w:rPr>
        <w:t xml:space="preserve"> lifestyle. It contains a series of composting trays, with holes in the base. Start the worms in the bottom tray and add your kitchen waste. When it's full, add a tray on top and start filling it up. Repeat with other trays.</w:t>
      </w:r>
    </w:p>
    <w:p w14:paraId="5BB8B07F" w14:textId="51D40607" w:rsidR="007731D8" w:rsidRPr="007731D8" w:rsidRDefault="007731D8" w:rsidP="007731D8">
      <w:pPr>
        <w:pStyle w:val="NormalWeb"/>
        <w:shd w:val="clear" w:color="auto" w:fill="FFFFFE"/>
        <w:spacing w:before="60" w:beforeAutospacing="0" w:after="60" w:afterAutospacing="0" w:line="336" w:lineRule="atLeast"/>
        <w:rPr>
          <w:rFonts w:asciiTheme="minorHAnsi" w:hAnsiTheme="minorHAnsi" w:cstheme="minorHAnsi"/>
          <w:color w:val="333333"/>
        </w:rPr>
      </w:pPr>
      <w:r w:rsidRPr="007731D8">
        <w:rPr>
          <w:rFonts w:asciiTheme="minorHAnsi" w:hAnsiTheme="minorHAnsi" w:cstheme="minorHAnsi"/>
          <w:color w:val="333333"/>
        </w:rPr>
        <w:t>The worms will eat the kitchen waste on the bottom level, and because they are surface dwellers, will move upwards, leaving behind vermicompost (worm poo) which you can use on your garden.</w:t>
      </w:r>
    </w:p>
    <w:p w14:paraId="5757DB6A" w14:textId="31A306C0" w:rsidR="007731D8" w:rsidRPr="007731D8" w:rsidRDefault="007731D8" w:rsidP="007731D8">
      <w:pPr>
        <w:pStyle w:val="NormalWeb"/>
        <w:shd w:val="clear" w:color="auto" w:fill="FFFFFE"/>
        <w:spacing w:before="60" w:beforeAutospacing="0" w:after="60" w:afterAutospacing="0" w:line="336" w:lineRule="atLeast"/>
        <w:rPr>
          <w:rFonts w:asciiTheme="minorHAnsi" w:hAnsiTheme="minorHAnsi" w:cstheme="minorHAnsi"/>
          <w:color w:val="333333"/>
        </w:rPr>
      </w:pPr>
      <w:r w:rsidRPr="007731D8">
        <w:rPr>
          <w:rFonts w:asciiTheme="minorHAnsi" w:hAnsiTheme="minorHAnsi" w:cstheme="minorHAnsi"/>
          <w:color w:val="333333"/>
        </w:rPr>
        <w:t>When they reach the top tray, the lowest tray should be completely composted and can be used in the garden. Put the empty tray on top.</w:t>
      </w:r>
      <w:r w:rsidRPr="007731D8">
        <w:rPr>
          <w:rFonts w:asciiTheme="minorHAnsi" w:hAnsiTheme="minorHAnsi" w:cstheme="minorHAnsi"/>
          <w:noProof/>
        </w:rPr>
        <w:t xml:space="preserve"> </w:t>
      </w:r>
    </w:p>
    <w:p w14:paraId="60896532" w14:textId="77777777" w:rsidR="007731D8" w:rsidRPr="007731D8" w:rsidRDefault="007731D8" w:rsidP="007731D8">
      <w:pPr>
        <w:pStyle w:val="NormalWeb"/>
        <w:shd w:val="clear" w:color="auto" w:fill="FFFFFE"/>
        <w:spacing w:before="60" w:beforeAutospacing="0" w:after="60" w:afterAutospacing="0" w:line="336" w:lineRule="atLeast"/>
        <w:rPr>
          <w:rFonts w:asciiTheme="minorHAnsi" w:hAnsiTheme="minorHAnsi" w:cstheme="minorHAnsi"/>
          <w:color w:val="333333"/>
        </w:rPr>
      </w:pPr>
      <w:r w:rsidRPr="007731D8">
        <w:rPr>
          <w:rFonts w:asciiTheme="minorHAnsi" w:hAnsiTheme="minorHAnsi" w:cstheme="minorHAnsi"/>
          <w:color w:val="333333"/>
        </w:rPr>
        <w:t>It only takes a few minutes each week!</w:t>
      </w:r>
    </w:p>
    <w:p w14:paraId="11FC1A64" w14:textId="2886CEFD" w:rsidR="007731D8" w:rsidRPr="007731D8" w:rsidRDefault="007731D8" w:rsidP="007731D8">
      <w:pPr>
        <w:pStyle w:val="NormalWeb"/>
        <w:shd w:val="clear" w:color="auto" w:fill="FFFFFE"/>
        <w:spacing w:before="0" w:beforeAutospacing="0" w:after="60" w:afterAutospacing="0" w:line="336" w:lineRule="atLeast"/>
        <w:rPr>
          <w:rFonts w:asciiTheme="minorHAnsi" w:hAnsiTheme="minorHAnsi" w:cstheme="minorHAnsi"/>
          <w:color w:val="333333"/>
        </w:rPr>
      </w:pPr>
      <w:r>
        <w:rPr>
          <w:noProof/>
        </w:rPr>
        <mc:AlternateContent>
          <mc:Choice Requires="wps">
            <w:drawing>
              <wp:anchor distT="0" distB="0" distL="114300" distR="114300" simplePos="0" relativeHeight="251659264" behindDoc="0" locked="0" layoutInCell="1" allowOverlap="1" wp14:anchorId="330F07C4" wp14:editId="2C32A7A2">
                <wp:simplePos x="0" y="0"/>
                <wp:positionH relativeFrom="column">
                  <wp:posOffset>3502660</wp:posOffset>
                </wp:positionH>
                <wp:positionV relativeFrom="paragraph">
                  <wp:posOffset>154940</wp:posOffset>
                </wp:positionV>
                <wp:extent cx="2661920" cy="287020"/>
                <wp:effectExtent l="0" t="254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54513" w14:textId="77777777" w:rsidR="007731D8" w:rsidRDefault="007731D8" w:rsidP="007731D8">
                            <w:pPr>
                              <w:rPr>
                                <w:i/>
                                <w:sz w:val="18"/>
                                <w:szCs w:val="18"/>
                              </w:rPr>
                            </w:pPr>
                            <w:r>
                              <w:rPr>
                                <w:i/>
                                <w:sz w:val="18"/>
                                <w:szCs w:val="18"/>
                              </w:rPr>
                              <w:t>Colour may vary. Available in green and black.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0F07C4" id="_x0000_t202" coordsize="21600,21600" o:spt="202" path="m,l,21600r21600,l21600,xe">
                <v:stroke joinstyle="miter"/>
                <v:path gradientshapeok="t" o:connecttype="rect"/>
              </v:shapetype>
              <v:shape id="Text Box 10" o:spid="_x0000_s1026" type="#_x0000_t202" style="position:absolute;margin-left:275.8pt;margin-top:12.2pt;width:209.6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" stroked="f">
                <v:textbox>
                  <w:txbxContent>
                    <w:p w14:paraId="26654513" w14:textId="77777777" w:rsidR="007731D8" w:rsidRDefault="007731D8" w:rsidP="007731D8">
                      <w:pPr>
                        <w:rPr>
                          <w:i/>
                          <w:sz w:val="18"/>
                          <w:szCs w:val="18"/>
                        </w:rPr>
                      </w:pPr>
                      <w:r>
                        <w:rPr>
                          <w:i/>
                          <w:sz w:val="18"/>
                          <w:szCs w:val="18"/>
                        </w:rPr>
                        <w:t>Colour may vary. Available in green and black.</w:t>
                      </w:r>
                    </w:p>
                  </w:txbxContent>
                </v:textbox>
              </v:shape>
            </w:pict>
          </mc:Fallback>
        </mc:AlternateContent>
      </w:r>
      <w:r>
        <w:rPr>
          <w:noProof/>
        </w:rPr>
        <w:drawing>
          <wp:anchor distT="0" distB="0" distL="114300" distR="114300" simplePos="0" relativeHeight="251660288" behindDoc="0" locked="0" layoutInCell="1" allowOverlap="1" wp14:anchorId="62A9C7DD" wp14:editId="4A1EAF64">
            <wp:simplePos x="0" y="0"/>
            <wp:positionH relativeFrom="column">
              <wp:posOffset>19050</wp:posOffset>
            </wp:positionH>
            <wp:positionV relativeFrom="paragraph">
              <wp:posOffset>50165</wp:posOffset>
            </wp:positionV>
            <wp:extent cx="200660" cy="191770"/>
            <wp:effectExtent l="0" t="0" r="889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660" cy="19177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color w:val="333333"/>
          <w:sz w:val="19"/>
          <w:szCs w:val="19"/>
        </w:rPr>
        <w:t>Wi</w:t>
      </w:r>
      <w:r w:rsidRPr="007731D8">
        <w:rPr>
          <w:rFonts w:asciiTheme="minorHAnsi" w:hAnsiTheme="minorHAnsi" w:cstheme="minorHAnsi"/>
          <w:color w:val="333333"/>
        </w:rPr>
        <w:t xml:space="preserve">nner </w:t>
      </w:r>
      <w:r>
        <w:rPr>
          <w:rFonts w:asciiTheme="minorHAnsi" w:hAnsiTheme="minorHAnsi" w:cstheme="minorHAnsi"/>
          <w:color w:val="333333"/>
        </w:rPr>
        <w:t>o</w:t>
      </w:r>
      <w:r w:rsidRPr="007731D8">
        <w:rPr>
          <w:rFonts w:asciiTheme="minorHAnsi" w:hAnsiTheme="minorHAnsi" w:cstheme="minorHAnsi"/>
          <w:color w:val="333333"/>
        </w:rPr>
        <w:t>f Gardener's World Best Buy Wormery</w:t>
      </w:r>
    </w:p>
    <w:p w14:paraId="0F8D1F09" w14:textId="77777777" w:rsidR="007731D8" w:rsidRDefault="007731D8" w:rsidP="007731D8">
      <w:pPr>
        <w:pStyle w:val="NormalWeb"/>
        <w:shd w:val="clear" w:color="auto" w:fill="FFFFFE"/>
        <w:spacing w:before="60" w:beforeAutospacing="0" w:after="60" w:afterAutospacing="0" w:line="336" w:lineRule="atLeast"/>
        <w:rPr>
          <w:rFonts w:ascii="Tahoma" w:hAnsi="Tahoma" w:cs="Tahoma"/>
          <w:color w:val="333333"/>
          <w:sz w:val="19"/>
          <w:szCs w:val="19"/>
        </w:rPr>
      </w:pPr>
    </w:p>
    <w:p w14:paraId="33EC524B" w14:textId="4A6F1500" w:rsidR="007731D8" w:rsidRPr="007731D8" w:rsidRDefault="007731D8" w:rsidP="007731D8">
      <w:pPr>
        <w:rPr>
          <w:rFonts w:ascii="Open Sans" w:hAnsi="Open Sans" w:cs="Open Sans"/>
          <w:color w:val="434443"/>
          <w:spacing w:val="5"/>
          <w:sz w:val="24"/>
          <w:szCs w:val="24"/>
          <w:shd w:val="clear" w:color="auto" w:fill="F2F2F2"/>
        </w:rPr>
      </w:pPr>
      <w:r w:rsidRPr="007731D8">
        <w:rPr>
          <w:sz w:val="24"/>
          <w:szCs w:val="24"/>
        </w:rPr>
        <w:t>More information on composting is available on the</w:t>
      </w:r>
      <w:r w:rsidRPr="007731D8">
        <w:rPr>
          <w:rFonts w:ascii="Open Sans" w:hAnsi="Open Sans" w:cs="Open Sans"/>
          <w:color w:val="434443"/>
          <w:spacing w:val="5"/>
          <w:sz w:val="24"/>
          <w:szCs w:val="24"/>
          <w:shd w:val="clear" w:color="auto" w:fill="F2F2F2"/>
        </w:rPr>
        <w:t> </w:t>
      </w:r>
      <w:hyperlink r:id="rId17" w:tooltip="Composting page of the Recycle Now website" w:history="1">
        <w:r w:rsidRPr="007731D8">
          <w:rPr>
            <w:rStyle w:val="Hyperlink"/>
            <w:rFonts w:ascii="Open Sans" w:hAnsi="Open Sans" w:cs="Open Sans"/>
            <w:b/>
            <w:bCs/>
            <w:color w:val="00875B"/>
            <w:spacing w:val="5"/>
            <w:sz w:val="24"/>
            <w:szCs w:val="24"/>
            <w:shd w:val="clear" w:color="auto" w:fill="F2F2F2"/>
          </w:rPr>
          <w:t>Recycle Now website</w:t>
        </w:r>
      </w:hyperlink>
      <w:r w:rsidRPr="007731D8">
        <w:rPr>
          <w:rFonts w:ascii="Open Sans" w:hAnsi="Open Sans" w:cs="Open Sans"/>
          <w:color w:val="434443"/>
          <w:spacing w:val="5"/>
          <w:sz w:val="24"/>
          <w:szCs w:val="24"/>
          <w:shd w:val="clear" w:color="auto" w:fill="F2F2F2"/>
        </w:rPr>
        <w:t> </w:t>
      </w:r>
      <w:r w:rsidRPr="007731D8">
        <w:rPr>
          <w:sz w:val="24"/>
          <w:szCs w:val="24"/>
        </w:rPr>
        <w:t>or the </w:t>
      </w:r>
      <w:hyperlink r:id="rId18" w:tooltip="Hertfordshire WasteAware Partnership website" w:history="1">
        <w:r w:rsidRPr="007731D8">
          <w:rPr>
            <w:rStyle w:val="Hyperlink"/>
            <w:rFonts w:ascii="Open Sans" w:hAnsi="Open Sans" w:cs="Open Sans"/>
            <w:b/>
            <w:bCs/>
            <w:color w:val="00875B"/>
            <w:spacing w:val="5"/>
            <w:sz w:val="24"/>
            <w:szCs w:val="24"/>
            <w:shd w:val="clear" w:color="auto" w:fill="F2F2F2"/>
          </w:rPr>
          <w:t xml:space="preserve">Hertfordshire </w:t>
        </w:r>
        <w:proofErr w:type="spellStart"/>
        <w:r w:rsidRPr="007731D8">
          <w:rPr>
            <w:rStyle w:val="Hyperlink"/>
            <w:rFonts w:ascii="Open Sans" w:hAnsi="Open Sans" w:cs="Open Sans"/>
            <w:b/>
            <w:bCs/>
            <w:color w:val="00875B"/>
            <w:spacing w:val="5"/>
            <w:sz w:val="24"/>
            <w:szCs w:val="24"/>
            <w:shd w:val="clear" w:color="auto" w:fill="F2F2F2"/>
          </w:rPr>
          <w:t>WasteAware</w:t>
        </w:r>
        <w:proofErr w:type="spellEnd"/>
        <w:r w:rsidRPr="007731D8">
          <w:rPr>
            <w:rStyle w:val="Hyperlink"/>
            <w:rFonts w:ascii="Open Sans" w:hAnsi="Open Sans" w:cs="Open Sans"/>
            <w:b/>
            <w:bCs/>
            <w:color w:val="00875B"/>
            <w:spacing w:val="5"/>
            <w:sz w:val="24"/>
            <w:szCs w:val="24"/>
            <w:shd w:val="clear" w:color="auto" w:fill="F2F2F2"/>
          </w:rPr>
          <w:t xml:space="preserve"> Partnership website</w:t>
        </w:r>
      </w:hyperlink>
      <w:r w:rsidRPr="007731D8">
        <w:rPr>
          <w:rFonts w:ascii="Open Sans" w:hAnsi="Open Sans" w:cs="Open Sans"/>
          <w:color w:val="434443"/>
          <w:spacing w:val="5"/>
          <w:sz w:val="24"/>
          <w:szCs w:val="24"/>
          <w:shd w:val="clear" w:color="auto" w:fill="F2F2F2"/>
        </w:rPr>
        <w:t>.</w:t>
      </w:r>
    </w:p>
    <w:p w14:paraId="0C1DDFAA" w14:textId="77777777" w:rsidR="007731D8" w:rsidRPr="007731D8" w:rsidRDefault="007731D8" w:rsidP="007731D8">
      <w:pPr>
        <w:rPr>
          <w:sz w:val="24"/>
          <w:szCs w:val="24"/>
        </w:rPr>
      </w:pPr>
      <w:r w:rsidRPr="007731D8">
        <w:rPr>
          <w:sz w:val="24"/>
          <w:szCs w:val="24"/>
        </w:rPr>
        <w:t>And for more information on earthworms, visit the Earthworm Society:</w:t>
      </w:r>
      <w:r w:rsidRPr="007731D8">
        <w:rPr>
          <w:rFonts w:ascii="Open Sans" w:hAnsi="Open Sans" w:cs="Open Sans"/>
          <w:color w:val="434443"/>
          <w:spacing w:val="5"/>
          <w:sz w:val="24"/>
          <w:szCs w:val="24"/>
          <w:shd w:val="clear" w:color="auto" w:fill="F2F2F2"/>
        </w:rPr>
        <w:t xml:space="preserve"> </w:t>
      </w:r>
      <w:r w:rsidRPr="007731D8">
        <w:rPr>
          <w:rStyle w:val="Hyperlink"/>
          <w:b/>
          <w:bCs/>
          <w:color w:val="00875B"/>
          <w:sz w:val="24"/>
          <w:szCs w:val="24"/>
        </w:rPr>
        <w:t>https://www.earthwormsoc.org.uk</w:t>
      </w:r>
    </w:p>
    <w:p w14:paraId="10BB7456" w14:textId="1A307D29" w:rsidR="007731D8" w:rsidRDefault="007731D8">
      <w:pPr>
        <w:rPr>
          <w:sz w:val="24"/>
          <w:szCs w:val="24"/>
        </w:rPr>
      </w:pPr>
    </w:p>
    <w:p w14:paraId="513E427E" w14:textId="41D37306" w:rsidR="007731D8" w:rsidRDefault="007731D8">
      <w:pPr>
        <w:rPr>
          <w:b/>
          <w:bCs/>
          <w:sz w:val="28"/>
          <w:szCs w:val="28"/>
        </w:rPr>
      </w:pPr>
      <w:r w:rsidRPr="007731D8">
        <w:rPr>
          <w:b/>
          <w:bCs/>
          <w:sz w:val="28"/>
          <w:szCs w:val="28"/>
        </w:rPr>
        <w:t>How to Enter</w:t>
      </w:r>
    </w:p>
    <w:p w14:paraId="67F0952E" w14:textId="075E1991" w:rsidR="007731D8" w:rsidRDefault="007731D8">
      <w:pPr>
        <w:rPr>
          <w:sz w:val="24"/>
          <w:szCs w:val="24"/>
        </w:rPr>
      </w:pPr>
      <w:r w:rsidRPr="007731D8">
        <w:rPr>
          <w:sz w:val="24"/>
          <w:szCs w:val="24"/>
        </w:rPr>
        <w:t xml:space="preserve">To be in with a chance of winning, you can email your entry to </w:t>
      </w:r>
      <w:hyperlink r:id="rId19" w:history="1">
        <w:r w:rsidRPr="007731D8">
          <w:rPr>
            <w:rStyle w:val="Hyperlink"/>
            <w:sz w:val="24"/>
            <w:szCs w:val="24"/>
          </w:rPr>
          <w:t>claire.nicholls@stevenage.gov.uk</w:t>
        </w:r>
      </w:hyperlink>
      <w:r w:rsidRPr="007731D8">
        <w:rPr>
          <w:sz w:val="24"/>
          <w:szCs w:val="24"/>
        </w:rPr>
        <w:t xml:space="preserve"> or alternatively, post or deliver to Stevenage Borough Council, Cavendish Road, Stevenage, SG1 2ET for attention of Claire Nicholls.</w:t>
      </w:r>
    </w:p>
    <w:p w14:paraId="400781BA" w14:textId="6E274A66" w:rsidR="007731D8" w:rsidRPr="007731D8" w:rsidRDefault="007731D8">
      <w:pPr>
        <w:rPr>
          <w:sz w:val="24"/>
          <w:szCs w:val="24"/>
        </w:rPr>
      </w:pPr>
      <w:r>
        <w:rPr>
          <w:sz w:val="24"/>
          <w:szCs w:val="24"/>
        </w:rPr>
        <w:t xml:space="preserve">Competition closes: </w:t>
      </w:r>
      <w:r w:rsidR="000001D9">
        <w:rPr>
          <w:b/>
          <w:bCs/>
          <w:color w:val="FF0000"/>
          <w:sz w:val="24"/>
          <w:szCs w:val="24"/>
        </w:rPr>
        <w:t>26</w:t>
      </w:r>
      <w:r w:rsidR="000001D9" w:rsidRPr="000001D9">
        <w:rPr>
          <w:b/>
          <w:bCs/>
          <w:color w:val="FF0000"/>
          <w:sz w:val="24"/>
          <w:szCs w:val="24"/>
          <w:vertAlign w:val="superscript"/>
        </w:rPr>
        <w:t>th</w:t>
      </w:r>
      <w:r w:rsidR="000001D9">
        <w:rPr>
          <w:b/>
          <w:bCs/>
          <w:color w:val="FF0000"/>
          <w:sz w:val="24"/>
          <w:szCs w:val="24"/>
        </w:rPr>
        <w:t xml:space="preserve"> May 2023</w:t>
      </w:r>
    </w:p>
    <w:sectPr w:rsidR="007731D8" w:rsidRPr="007731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7CEA9" w14:textId="77777777" w:rsidR="007731D8" w:rsidRDefault="007731D8" w:rsidP="007731D8">
      <w:pPr>
        <w:spacing w:after="0" w:line="240" w:lineRule="auto"/>
      </w:pPr>
      <w:r>
        <w:separator/>
      </w:r>
    </w:p>
  </w:endnote>
  <w:endnote w:type="continuationSeparator" w:id="0">
    <w:p w14:paraId="03D5EA10" w14:textId="77777777" w:rsidR="007731D8" w:rsidRDefault="007731D8" w:rsidP="0077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EE627" w14:textId="77777777" w:rsidR="007731D8" w:rsidRDefault="007731D8" w:rsidP="007731D8">
      <w:pPr>
        <w:spacing w:after="0" w:line="240" w:lineRule="auto"/>
      </w:pPr>
      <w:r>
        <w:separator/>
      </w:r>
    </w:p>
  </w:footnote>
  <w:footnote w:type="continuationSeparator" w:id="0">
    <w:p w14:paraId="0E4BEA85" w14:textId="77777777" w:rsidR="007731D8" w:rsidRDefault="007731D8" w:rsidP="00773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85"/>
    <w:rsid w:val="000001D9"/>
    <w:rsid w:val="00362671"/>
    <w:rsid w:val="00485885"/>
    <w:rsid w:val="007731D8"/>
    <w:rsid w:val="007F2B3E"/>
    <w:rsid w:val="008003F4"/>
    <w:rsid w:val="00A82D3B"/>
    <w:rsid w:val="00CB7E83"/>
    <w:rsid w:val="00E60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F5B24"/>
  <w15:chartTrackingRefBased/>
  <w15:docId w15:val="{08D10B53-497F-4456-A596-E72F6268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31D8"/>
    <w:rPr>
      <w:color w:val="0000FF"/>
      <w:u w:val="single"/>
    </w:rPr>
  </w:style>
  <w:style w:type="paragraph" w:styleId="NormalWeb">
    <w:name w:val="Normal (Web)"/>
    <w:basedOn w:val="Normal"/>
    <w:uiPriority w:val="99"/>
    <w:semiHidden/>
    <w:unhideWhenUsed/>
    <w:rsid w:val="007731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73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463">
      <w:bodyDiv w:val="1"/>
      <w:marLeft w:val="0"/>
      <w:marRight w:val="0"/>
      <w:marTop w:val="0"/>
      <w:marBottom w:val="0"/>
      <w:divBdr>
        <w:top w:val="none" w:sz="0" w:space="0" w:color="auto"/>
        <w:left w:val="none" w:sz="0" w:space="0" w:color="auto"/>
        <w:bottom w:val="none" w:sz="0" w:space="0" w:color="auto"/>
        <w:right w:val="none" w:sz="0" w:space="0" w:color="auto"/>
      </w:divBdr>
    </w:div>
    <w:div w:id="411779343">
      <w:bodyDiv w:val="1"/>
      <w:marLeft w:val="0"/>
      <w:marRight w:val="0"/>
      <w:marTop w:val="0"/>
      <w:marBottom w:val="0"/>
      <w:divBdr>
        <w:top w:val="none" w:sz="0" w:space="0" w:color="auto"/>
        <w:left w:val="none" w:sz="0" w:space="0" w:color="auto"/>
        <w:bottom w:val="none" w:sz="0" w:space="0" w:color="auto"/>
        <w:right w:val="none" w:sz="0" w:space="0" w:color="auto"/>
      </w:divBdr>
    </w:div>
    <w:div w:id="819880140">
      <w:bodyDiv w:val="1"/>
      <w:marLeft w:val="0"/>
      <w:marRight w:val="0"/>
      <w:marTop w:val="0"/>
      <w:marBottom w:val="0"/>
      <w:divBdr>
        <w:top w:val="none" w:sz="0" w:space="0" w:color="auto"/>
        <w:left w:val="none" w:sz="0" w:space="0" w:color="auto"/>
        <w:bottom w:val="none" w:sz="0" w:space="0" w:color="auto"/>
        <w:right w:val="none" w:sz="0" w:space="0" w:color="auto"/>
      </w:divBdr>
    </w:div>
    <w:div w:id="1239317827">
      <w:bodyDiv w:val="1"/>
      <w:marLeft w:val="0"/>
      <w:marRight w:val="0"/>
      <w:marTop w:val="0"/>
      <w:marBottom w:val="0"/>
      <w:divBdr>
        <w:top w:val="none" w:sz="0" w:space="0" w:color="auto"/>
        <w:left w:val="none" w:sz="0" w:space="0" w:color="auto"/>
        <w:bottom w:val="none" w:sz="0" w:space="0" w:color="auto"/>
        <w:right w:val="none" w:sz="0" w:space="0" w:color="auto"/>
      </w:divBdr>
    </w:div>
    <w:div w:id="177474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yperlink" Target="https://www.hertfordshire.gov.uk/services/recycling-waste-and-environment/recycling-and-waste/wasteaware-campaigns/composting.asp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recyclenow.com/how-to-recycle/how-to-set-up-home-composting" TargetMode="Externa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s://www.wormcity.co.uk/" TargetMode="External"/><Relationship Id="rId10" Type="http://schemas.openxmlformats.org/officeDocument/2006/relationships/image" Target="media/image5.jpeg"/><Relationship Id="rId19" Type="http://schemas.openxmlformats.org/officeDocument/2006/relationships/hyperlink" Target="mailto:claire.nicholls@stevenage.gov.uk"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Nicholls</dc:creator>
  <cp:keywords/>
  <dc:description/>
  <cp:lastModifiedBy>Claire Nicholls</cp:lastModifiedBy>
  <cp:revision>7</cp:revision>
  <dcterms:created xsi:type="dcterms:W3CDTF">2023-05-02T14:53:00Z</dcterms:created>
  <dcterms:modified xsi:type="dcterms:W3CDTF">2023-05-04T09:18:00Z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2023-05-02T14:53:41Z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14c20d51-e88e-41fa-972f-8215d54cd881</vt:lpwstr>
  </property>
  <property fmtid="{D5CDD505-2E9C-101B-9397-08002B2CF9AE}" pid="8" name="MSIP_Label_393d98ac-5911-4996-9f40-934b924618b7_ContentBits">
    <vt:lpwstr>0</vt:lpwstr>
  </property>
</Properties>
</file>