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72" w:rsidRPr="00794BC5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:rsidR="005A6B72" w:rsidRPr="00794BC5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:rsidR="005A6B72" w:rsidRPr="00794BC5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Pr="00794BC5">
        <w:rPr>
          <w:rFonts w:ascii="Tahoma" w:hAnsi="Tahoma" w:cs="Tahoma"/>
          <w:b/>
          <w:sz w:val="22"/>
          <w:szCs w:val="22"/>
          <w:lang w:val="sr-Latn-CS"/>
        </w:rPr>
        <w:softHyphen/>
      </w:r>
      <w:r w:rsidRPr="00794BC5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FB26D3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FB26D3">
        <w:rPr>
          <w:rFonts w:ascii="Tahoma" w:hAnsi="Tahoma" w:cs="Tahoma"/>
          <w:b/>
          <w:sz w:val="22"/>
          <w:szCs w:val="22"/>
          <w:lang w:val="sr-Latn-CS"/>
        </w:rPr>
        <w:softHyphen/>
        <w:t>03-016/20-182/3</w:t>
      </w:r>
    </w:p>
    <w:p w:rsidR="005A6B72" w:rsidRPr="00794BC5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01433B">
        <w:rPr>
          <w:rFonts w:ascii="Tahoma" w:hAnsi="Tahoma" w:cs="Tahoma"/>
          <w:b/>
          <w:sz w:val="22"/>
          <w:szCs w:val="22"/>
          <w:lang w:val="sr-Latn-CS"/>
        </w:rPr>
        <w:t>04</w:t>
      </w:r>
      <w:r>
        <w:rPr>
          <w:rFonts w:ascii="Tahoma" w:hAnsi="Tahoma" w:cs="Tahoma"/>
          <w:b/>
          <w:sz w:val="22"/>
          <w:szCs w:val="22"/>
          <w:lang w:val="sr-Latn-CS"/>
        </w:rPr>
        <w:t>.1</w:t>
      </w:r>
      <w:r w:rsidR="0001433B">
        <w:rPr>
          <w:rFonts w:ascii="Tahoma" w:hAnsi="Tahoma" w:cs="Tahoma"/>
          <w:b/>
          <w:sz w:val="22"/>
          <w:szCs w:val="22"/>
          <w:lang w:val="sr-Latn-CS"/>
        </w:rPr>
        <w:t>2</w:t>
      </w:r>
      <w:r w:rsidRPr="00794BC5">
        <w:rPr>
          <w:rFonts w:ascii="Tahoma" w:hAnsi="Tahoma" w:cs="Tahoma"/>
          <w:b/>
          <w:sz w:val="22"/>
          <w:szCs w:val="22"/>
          <w:lang w:val="sr-Latn-CS"/>
        </w:rPr>
        <w:t>.2020</w:t>
      </w:r>
      <w:r w:rsidR="00EA6C15">
        <w:rPr>
          <w:rFonts w:ascii="Tahoma" w:hAnsi="Tahoma" w:cs="Tahoma"/>
          <w:b/>
          <w:sz w:val="22"/>
          <w:szCs w:val="22"/>
          <w:lang w:val="sr-Latn-CS"/>
        </w:rPr>
        <w:t>.</w:t>
      </w:r>
      <w:r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:rsidR="005A6B72" w:rsidRDefault="005A6B72" w:rsidP="005A6B72">
      <w:pPr>
        <w:rPr>
          <w:rFonts w:ascii="Tahoma" w:hAnsi="Tahoma" w:cs="Tahoma"/>
          <w:sz w:val="22"/>
          <w:szCs w:val="22"/>
          <w:lang w:val="sr-Latn-CS"/>
        </w:rPr>
      </w:pPr>
    </w:p>
    <w:p w:rsidR="005A6B72" w:rsidRPr="00C46094" w:rsidRDefault="005A6B72" w:rsidP="005A6B72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 </w:t>
      </w:r>
      <w:r w:rsidR="00BB59DA">
        <w:rPr>
          <w:rFonts w:ascii="Tahoma" w:hAnsi="Tahoma" w:cs="Tahoma"/>
          <w:sz w:val="22"/>
          <w:szCs w:val="22"/>
          <w:lang w:val="sr-Latn-CS"/>
        </w:rPr>
        <w:t>67</w:t>
      </w:r>
      <w:r>
        <w:rPr>
          <w:rFonts w:ascii="Tahoma" w:hAnsi="Tahoma" w:cs="Tahoma"/>
          <w:sz w:val="22"/>
          <w:szCs w:val="22"/>
          <w:lang w:val="sr-Latn-CS"/>
        </w:rPr>
        <w:t xml:space="preserve"> Poslovnika o radu Skupštine opštine Tivat („Službeni list Crne Gore-opštinski propisi“ broj 37/18) </w:t>
      </w:r>
      <w:r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:rsidR="005A6B72" w:rsidRPr="00980687" w:rsidRDefault="005A6B72" w:rsidP="005A6B72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5A6B72" w:rsidRDefault="005A6B72" w:rsidP="005A6B72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</w:t>
      </w:r>
      <w:r w:rsidR="003A3AB1">
        <w:rPr>
          <w:rFonts w:ascii="Tahoma" w:hAnsi="Tahoma" w:cs="Tahoma"/>
          <w:b/>
          <w:lang w:val="sr-Latn-CS"/>
        </w:rPr>
        <w:t>V</w:t>
      </w:r>
      <w:bookmarkStart w:id="0" w:name="_GoBack"/>
      <w:bookmarkEnd w:id="0"/>
      <w:r>
        <w:rPr>
          <w:rFonts w:ascii="Tahoma" w:hAnsi="Tahoma" w:cs="Tahoma"/>
          <w:b/>
          <w:lang w:val="sr-Latn-CS"/>
        </w:rPr>
        <w:t xml:space="preserve"> SJEDNICU SKUPŠTINE OPŠTINE</w:t>
      </w:r>
    </w:p>
    <w:p w:rsidR="005A6B72" w:rsidRDefault="005A6B72" w:rsidP="005A6B72">
      <w:pPr>
        <w:jc w:val="center"/>
        <w:rPr>
          <w:rFonts w:ascii="Tahoma" w:hAnsi="Tahoma" w:cs="Tahoma"/>
          <w:b/>
          <w:lang w:val="sr-Latn-CS"/>
        </w:rPr>
      </w:pPr>
    </w:p>
    <w:p w:rsidR="005A6B72" w:rsidRDefault="005A6B72" w:rsidP="005A6B72">
      <w:pPr>
        <w:jc w:val="center"/>
        <w:rPr>
          <w:rFonts w:ascii="Tahoma" w:hAnsi="Tahoma" w:cs="Tahoma"/>
          <w:b/>
          <w:lang w:val="sr-Latn-CS"/>
        </w:rPr>
      </w:pPr>
    </w:p>
    <w:p w:rsidR="005A6B72" w:rsidRPr="00447295" w:rsidRDefault="005A6B72" w:rsidP="005A6B7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FB26D3" w:rsidRPr="00FB26D3">
        <w:rPr>
          <w:rFonts w:ascii="Tahoma" w:hAnsi="Tahoma" w:cs="Tahoma"/>
          <w:b/>
          <w:sz w:val="22"/>
          <w:szCs w:val="22"/>
          <w:lang w:val="sr-Latn-CS"/>
        </w:rPr>
        <w:t>16.</w:t>
      </w:r>
      <w:r w:rsidR="00FB26D3">
        <w:rPr>
          <w:rFonts w:ascii="Tahoma" w:hAnsi="Tahoma" w:cs="Tahoma"/>
          <w:b/>
          <w:sz w:val="22"/>
          <w:szCs w:val="22"/>
          <w:lang w:val="sr-Latn-CS"/>
        </w:rPr>
        <w:t>12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.2020.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 xml:space="preserve"> 10:00 časova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>
        <w:rPr>
          <w:rFonts w:ascii="Tahoma" w:hAnsi="Tahoma" w:cs="Tahoma"/>
          <w:sz w:val="22"/>
          <w:szCs w:val="22"/>
          <w:lang w:val="sr-Latn-CS"/>
        </w:rPr>
        <w:t xml:space="preserve">Skupštinskoj </w:t>
      </w:r>
      <w:r w:rsidRPr="00447295">
        <w:rPr>
          <w:rFonts w:ascii="Tahoma" w:hAnsi="Tahoma" w:cs="Tahoma"/>
          <w:sz w:val="22"/>
          <w:szCs w:val="22"/>
          <w:lang w:val="sr-Latn-CS"/>
        </w:rPr>
        <w:t>sali Opštine Tivat</w:t>
      </w:r>
    </w:p>
    <w:p w:rsidR="005A6B72" w:rsidRPr="0089070A" w:rsidRDefault="005A6B72" w:rsidP="005A6B72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:rsidR="005A6B72" w:rsidRDefault="005A6B72" w:rsidP="005A6B72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</w:t>
      </w:r>
    </w:p>
    <w:p w:rsidR="005A6B72" w:rsidRPr="00EA6C15" w:rsidRDefault="005A6B72" w:rsidP="00EA6C15">
      <w:pPr>
        <w:rPr>
          <w:rFonts w:ascii="Tahoma" w:hAnsi="Tahoma" w:cs="Tahoma"/>
          <w:sz w:val="22"/>
          <w:szCs w:val="22"/>
          <w:lang w:val="sr-Latn-CS"/>
        </w:rPr>
      </w:pPr>
    </w:p>
    <w:p w:rsidR="005A6B72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</w:t>
      </w:r>
    </w:p>
    <w:p w:rsidR="005A6B72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5A6B72" w:rsidRDefault="005A6B72" w:rsidP="005A6B72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:rsidR="00EA6C15" w:rsidRDefault="00EA6C15" w:rsidP="00EA6C15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5A6B72" w:rsidRDefault="005A6B72" w:rsidP="005A6B72">
      <w:pPr>
        <w:jc w:val="center"/>
        <w:rPr>
          <w:rFonts w:ascii="Tahoma" w:hAnsi="Tahoma" w:cs="Tahoma"/>
          <w:sz w:val="22"/>
          <w:szCs w:val="22"/>
          <w:lang w:val="sr-Latn-CS"/>
        </w:rPr>
      </w:pPr>
    </w:p>
    <w:p w:rsidR="005A6B72" w:rsidRDefault="00EA6C15" w:rsidP="00EA6C15">
      <w:pPr>
        <w:pStyle w:val="ListParagraph"/>
        <w:numPr>
          <w:ilvl w:val="0"/>
          <w:numId w:val="18"/>
        </w:numPr>
        <w:rPr>
          <w:rFonts w:ascii="Tahoma" w:hAnsi="Tahoma" w:cs="Tahoma"/>
          <w:sz w:val="22"/>
          <w:szCs w:val="22"/>
          <w:lang w:val="sr-Latn-CS"/>
        </w:rPr>
      </w:pPr>
      <w:r w:rsidRPr="00EA6C15">
        <w:rPr>
          <w:rFonts w:ascii="Tahoma" w:hAnsi="Tahoma" w:cs="Tahoma"/>
          <w:sz w:val="22"/>
          <w:szCs w:val="22"/>
          <w:lang w:val="sr-Latn-CS"/>
        </w:rPr>
        <w:t>Usvajanje zap</w:t>
      </w:r>
      <w:r w:rsidR="00254E61">
        <w:rPr>
          <w:rFonts w:ascii="Tahoma" w:hAnsi="Tahoma" w:cs="Tahoma"/>
          <w:sz w:val="22"/>
          <w:szCs w:val="22"/>
          <w:lang w:val="sr-Latn-CS"/>
        </w:rPr>
        <w:t>isnika sa II sjednice SO Tivat</w:t>
      </w:r>
      <w:r w:rsidRPr="00EA6C1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:rsidR="00FB26D3" w:rsidRDefault="00FB26D3" w:rsidP="00EA6C15">
      <w:pPr>
        <w:pStyle w:val="ListParagraph"/>
        <w:numPr>
          <w:ilvl w:val="0"/>
          <w:numId w:val="18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Usvajanje zapisnika sa III sjednice SO Tivat</w:t>
      </w:r>
    </w:p>
    <w:p w:rsidR="00EA6C15" w:rsidRPr="00EA6C15" w:rsidRDefault="00EA6C15" w:rsidP="00EA6C15">
      <w:pPr>
        <w:ind w:left="360"/>
        <w:rPr>
          <w:rFonts w:ascii="Tahoma" w:hAnsi="Tahoma" w:cs="Tahoma"/>
          <w:sz w:val="22"/>
          <w:szCs w:val="22"/>
          <w:lang w:val="sr-Latn-CS"/>
        </w:rPr>
      </w:pPr>
    </w:p>
    <w:p w:rsidR="005A6B72" w:rsidRPr="00C46094" w:rsidRDefault="005A6B72" w:rsidP="005A6B72">
      <w:pPr>
        <w:pStyle w:val="ListParagraph"/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924C8A" w:rsidRDefault="00924C8A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porezu na nepokretnosti u opštini Tivat</w:t>
      </w:r>
    </w:p>
    <w:p w:rsidR="005A6B72" w:rsidRDefault="00FB26D3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učešću opštine Tivat u izgradnji objekata kolektivnog stanovanja za potrebe penzionera sa teritorije opštine Tivat</w:t>
      </w:r>
    </w:p>
    <w:p w:rsidR="00FB26D3" w:rsidRDefault="00FB26D3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rješavanju imovinsko pravnih odnosa između opštine Tivat i Pravoslavne Mitropolije Crnogorsko primorske putem razmjene zemljišta</w:t>
      </w:r>
    </w:p>
    <w:p w:rsidR="00FB26D3" w:rsidRDefault="00FB26D3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stavljanju van snage Odluke br 03-040/20-159</w:t>
      </w:r>
      <w:r w:rsidR="00872705">
        <w:rPr>
          <w:rFonts w:ascii="Tahoma" w:hAnsi="Tahoma" w:cs="Tahoma"/>
          <w:sz w:val="22"/>
          <w:szCs w:val="22"/>
          <w:lang w:val="sr-Latn-CS"/>
        </w:rPr>
        <w:t xml:space="preserve"> od 11.08.2020.godine</w:t>
      </w:r>
    </w:p>
    <w:p w:rsidR="00872705" w:rsidRDefault="00872705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stavljanju van snage Odluke br. 03-040/20-133 od 30.06.2020.godine</w:t>
      </w:r>
    </w:p>
    <w:p w:rsidR="00872705" w:rsidRDefault="00872705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stavljanju van snage Odluke br. 03-040/20-40 od 20.02.2020.godine</w:t>
      </w:r>
    </w:p>
    <w:p w:rsidR="00872705" w:rsidRDefault="00872705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razrješenju i imenovanju jednog člana Odbora za izbor i imenovanja</w:t>
      </w:r>
    </w:p>
    <w:p w:rsidR="00872705" w:rsidRDefault="00872705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razrješenju i imenovanju jednog člana Odbora</w:t>
      </w:r>
      <w:r w:rsidR="00FB6A75">
        <w:rPr>
          <w:rFonts w:ascii="Tahoma" w:hAnsi="Tahoma" w:cs="Tahoma"/>
          <w:sz w:val="22"/>
          <w:szCs w:val="22"/>
          <w:lang w:val="sr-Latn-CS"/>
        </w:rPr>
        <w:t xml:space="preserve"> za društvene djelatnosti</w:t>
      </w:r>
    </w:p>
    <w:p w:rsidR="00FB6A75" w:rsidRDefault="00FB6A75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razrješenju i imenovanju jednog člana Savjeta za predstavke i pritužbe građana</w:t>
      </w:r>
    </w:p>
    <w:p w:rsidR="00FB6A75" w:rsidRPr="00FB26D3" w:rsidRDefault="00FB6A75" w:rsidP="00FB26D3">
      <w:pPr>
        <w:pStyle w:val="ListParagraph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dopuni Odluke o određivanju odbornika koji prisustvuju zaključenju braka</w:t>
      </w:r>
    </w:p>
    <w:p w:rsidR="005A6B72" w:rsidRPr="00F50606" w:rsidRDefault="005A6B72" w:rsidP="005A6B72">
      <w:p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5A6B72" w:rsidRDefault="005A6B72" w:rsidP="005A6B7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 w:rsidRPr="00090876">
        <w:rPr>
          <w:rFonts w:ascii="Tahoma" w:hAnsi="Tahoma" w:cs="Tahoma"/>
          <w:b/>
          <w:sz w:val="22"/>
          <w:szCs w:val="22"/>
          <w:lang w:val="sr-Latn-CS"/>
        </w:rPr>
        <w:t xml:space="preserve">NAPOMENA: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>Na sjednici Skupštine obavezno je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nošenje zaštitnih maski i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 xml:space="preserve"> poštovanje svih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ostalih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>mjera i preporuka NKT-a.</w:t>
      </w:r>
    </w:p>
    <w:p w:rsidR="005A6B72" w:rsidRDefault="005A6B72" w:rsidP="005A6B7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5A6B72" w:rsidRPr="00090876" w:rsidRDefault="005A6B72" w:rsidP="005A6B7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5A6B72" w:rsidRDefault="005A6B72" w:rsidP="005A6B72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:rsidR="005A6B72" w:rsidRDefault="005A6B72" w:rsidP="005A6B72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:rsidR="005A6B72" w:rsidRPr="00923CC9" w:rsidRDefault="005A6B72" w:rsidP="005A6B72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p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7D312A" w:rsidRPr="00090876" w:rsidRDefault="007D31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090876" w:rsidRDefault="0009087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:rsidR="00980687" w:rsidRPr="00923CC9" w:rsidRDefault="00980687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sectPr w:rsidR="00980687" w:rsidRPr="00923CC9" w:rsidSect="00895925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43C3"/>
    <w:multiLevelType w:val="hybridMultilevel"/>
    <w:tmpl w:val="50DA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21A0"/>
    <w:multiLevelType w:val="hybridMultilevel"/>
    <w:tmpl w:val="527838EC"/>
    <w:lvl w:ilvl="0" w:tplc="5B7C2D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6AE11746"/>
    <w:multiLevelType w:val="hybridMultilevel"/>
    <w:tmpl w:val="EDA0BDBE"/>
    <w:lvl w:ilvl="0" w:tplc="47B692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1"/>
  </w:num>
  <w:num w:numId="5">
    <w:abstractNumId w:val="3"/>
  </w:num>
  <w:num w:numId="6">
    <w:abstractNumId w:val="17"/>
  </w:num>
  <w:num w:numId="7">
    <w:abstractNumId w:val="14"/>
  </w:num>
  <w:num w:numId="8">
    <w:abstractNumId w:val="0"/>
  </w:num>
  <w:num w:numId="9">
    <w:abstractNumId w:val="6"/>
  </w:num>
  <w:num w:numId="10">
    <w:abstractNumId w:val="12"/>
  </w:num>
  <w:num w:numId="11">
    <w:abstractNumId w:val="18"/>
  </w:num>
  <w:num w:numId="12">
    <w:abstractNumId w:val="15"/>
  </w:num>
  <w:num w:numId="13">
    <w:abstractNumId w:val="10"/>
  </w:num>
  <w:num w:numId="14">
    <w:abstractNumId w:val="5"/>
  </w:num>
  <w:num w:numId="15">
    <w:abstractNumId w:val="16"/>
  </w:num>
  <w:num w:numId="16">
    <w:abstractNumId w:val="1"/>
  </w:num>
  <w:num w:numId="17">
    <w:abstractNumId w:val="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1401C"/>
    <w:rsid w:val="0001433B"/>
    <w:rsid w:val="000278AE"/>
    <w:rsid w:val="000347C6"/>
    <w:rsid w:val="0003531D"/>
    <w:rsid w:val="00076803"/>
    <w:rsid w:val="00090876"/>
    <w:rsid w:val="000A0070"/>
    <w:rsid w:val="000A2B00"/>
    <w:rsid w:val="000B0D1D"/>
    <w:rsid w:val="000C117A"/>
    <w:rsid w:val="000C288E"/>
    <w:rsid w:val="000E02A1"/>
    <w:rsid w:val="000E5D84"/>
    <w:rsid w:val="000F5C3E"/>
    <w:rsid w:val="000F688F"/>
    <w:rsid w:val="000F7EA4"/>
    <w:rsid w:val="00110B38"/>
    <w:rsid w:val="00117B75"/>
    <w:rsid w:val="001316B0"/>
    <w:rsid w:val="00134ADE"/>
    <w:rsid w:val="00134DA6"/>
    <w:rsid w:val="0014473B"/>
    <w:rsid w:val="00153D81"/>
    <w:rsid w:val="001700BE"/>
    <w:rsid w:val="00174737"/>
    <w:rsid w:val="00190105"/>
    <w:rsid w:val="00192EEA"/>
    <w:rsid w:val="001A0DAF"/>
    <w:rsid w:val="001A5593"/>
    <w:rsid w:val="001B0A05"/>
    <w:rsid w:val="001C01A7"/>
    <w:rsid w:val="001E6099"/>
    <w:rsid w:val="001E773F"/>
    <w:rsid w:val="00202531"/>
    <w:rsid w:val="00205210"/>
    <w:rsid w:val="0020666B"/>
    <w:rsid w:val="00212A95"/>
    <w:rsid w:val="00232BBD"/>
    <w:rsid w:val="00245085"/>
    <w:rsid w:val="00250E62"/>
    <w:rsid w:val="00254E61"/>
    <w:rsid w:val="00284601"/>
    <w:rsid w:val="00287B61"/>
    <w:rsid w:val="0029122D"/>
    <w:rsid w:val="0029382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760DD"/>
    <w:rsid w:val="003829B6"/>
    <w:rsid w:val="00385756"/>
    <w:rsid w:val="00391B13"/>
    <w:rsid w:val="003929FB"/>
    <w:rsid w:val="0039473C"/>
    <w:rsid w:val="003A2A9F"/>
    <w:rsid w:val="003A3AB1"/>
    <w:rsid w:val="003B40FD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0649"/>
    <w:rsid w:val="00433EBC"/>
    <w:rsid w:val="0043423A"/>
    <w:rsid w:val="00436BA5"/>
    <w:rsid w:val="00447295"/>
    <w:rsid w:val="004533E8"/>
    <w:rsid w:val="00454CAA"/>
    <w:rsid w:val="00471CF1"/>
    <w:rsid w:val="00482622"/>
    <w:rsid w:val="00485209"/>
    <w:rsid w:val="00491357"/>
    <w:rsid w:val="004A6E8E"/>
    <w:rsid w:val="004B5312"/>
    <w:rsid w:val="004D163E"/>
    <w:rsid w:val="004E44B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A6B72"/>
    <w:rsid w:val="005B0983"/>
    <w:rsid w:val="005B1944"/>
    <w:rsid w:val="005B1BE0"/>
    <w:rsid w:val="005B1F65"/>
    <w:rsid w:val="005B678B"/>
    <w:rsid w:val="005D1D99"/>
    <w:rsid w:val="005D32F3"/>
    <w:rsid w:val="005D4B52"/>
    <w:rsid w:val="005E059F"/>
    <w:rsid w:val="005E540F"/>
    <w:rsid w:val="005E7AF4"/>
    <w:rsid w:val="005F1E4E"/>
    <w:rsid w:val="00631C85"/>
    <w:rsid w:val="00645CDE"/>
    <w:rsid w:val="00651D17"/>
    <w:rsid w:val="00651EE4"/>
    <w:rsid w:val="00665960"/>
    <w:rsid w:val="00671960"/>
    <w:rsid w:val="00672CBE"/>
    <w:rsid w:val="0067388B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716A5"/>
    <w:rsid w:val="00780096"/>
    <w:rsid w:val="00780447"/>
    <w:rsid w:val="007841EB"/>
    <w:rsid w:val="00792152"/>
    <w:rsid w:val="00794BC5"/>
    <w:rsid w:val="007B3D39"/>
    <w:rsid w:val="007D019B"/>
    <w:rsid w:val="007D312A"/>
    <w:rsid w:val="007F558B"/>
    <w:rsid w:val="0082270D"/>
    <w:rsid w:val="0082438C"/>
    <w:rsid w:val="0082460B"/>
    <w:rsid w:val="008347FD"/>
    <w:rsid w:val="00837831"/>
    <w:rsid w:val="0084066D"/>
    <w:rsid w:val="008465AC"/>
    <w:rsid w:val="008645DA"/>
    <w:rsid w:val="0086785A"/>
    <w:rsid w:val="00872705"/>
    <w:rsid w:val="008818AF"/>
    <w:rsid w:val="008840B0"/>
    <w:rsid w:val="0089070A"/>
    <w:rsid w:val="00891C15"/>
    <w:rsid w:val="00893F69"/>
    <w:rsid w:val="00895925"/>
    <w:rsid w:val="008B3200"/>
    <w:rsid w:val="008B6B3C"/>
    <w:rsid w:val="008D3710"/>
    <w:rsid w:val="008E5061"/>
    <w:rsid w:val="008F1CEF"/>
    <w:rsid w:val="0090332C"/>
    <w:rsid w:val="00915911"/>
    <w:rsid w:val="00924C8A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3792"/>
    <w:rsid w:val="009C6686"/>
    <w:rsid w:val="009D2FB3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876A3"/>
    <w:rsid w:val="00A9281C"/>
    <w:rsid w:val="00A974B8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64E2B"/>
    <w:rsid w:val="00B70220"/>
    <w:rsid w:val="00B714AF"/>
    <w:rsid w:val="00B75C4F"/>
    <w:rsid w:val="00B817E4"/>
    <w:rsid w:val="00B8752E"/>
    <w:rsid w:val="00B92255"/>
    <w:rsid w:val="00BB59DA"/>
    <w:rsid w:val="00BC0286"/>
    <w:rsid w:val="00BC47C7"/>
    <w:rsid w:val="00BC666A"/>
    <w:rsid w:val="00BD5901"/>
    <w:rsid w:val="00BE0791"/>
    <w:rsid w:val="00BE60FF"/>
    <w:rsid w:val="00C21306"/>
    <w:rsid w:val="00C2273B"/>
    <w:rsid w:val="00C250A5"/>
    <w:rsid w:val="00C2769D"/>
    <w:rsid w:val="00C30432"/>
    <w:rsid w:val="00C40541"/>
    <w:rsid w:val="00C46094"/>
    <w:rsid w:val="00C57602"/>
    <w:rsid w:val="00C710AE"/>
    <w:rsid w:val="00C7382F"/>
    <w:rsid w:val="00C8100F"/>
    <w:rsid w:val="00C858B4"/>
    <w:rsid w:val="00C85A8F"/>
    <w:rsid w:val="00CB00FD"/>
    <w:rsid w:val="00CB05E3"/>
    <w:rsid w:val="00CD1D40"/>
    <w:rsid w:val="00CD79E2"/>
    <w:rsid w:val="00CE20BF"/>
    <w:rsid w:val="00CF6ABC"/>
    <w:rsid w:val="00CF6D32"/>
    <w:rsid w:val="00D036E8"/>
    <w:rsid w:val="00D04C9E"/>
    <w:rsid w:val="00D17BA4"/>
    <w:rsid w:val="00D5558C"/>
    <w:rsid w:val="00D64D4E"/>
    <w:rsid w:val="00D75964"/>
    <w:rsid w:val="00D76D15"/>
    <w:rsid w:val="00D81935"/>
    <w:rsid w:val="00D90A45"/>
    <w:rsid w:val="00D93A36"/>
    <w:rsid w:val="00DA30ED"/>
    <w:rsid w:val="00DE6078"/>
    <w:rsid w:val="00DF1421"/>
    <w:rsid w:val="00DF2E9A"/>
    <w:rsid w:val="00E007CF"/>
    <w:rsid w:val="00E071A7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A6C15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6D3"/>
    <w:rsid w:val="00FB2B62"/>
    <w:rsid w:val="00FB41DB"/>
    <w:rsid w:val="00FB6A75"/>
    <w:rsid w:val="00FC09B6"/>
    <w:rsid w:val="00FD57BB"/>
    <w:rsid w:val="00FE08D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6C9D"/>
  <w15:docId w15:val="{E7313762-0C2A-4256-BD94-DE06968A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Goran Babovic</cp:lastModifiedBy>
  <cp:revision>31</cp:revision>
  <cp:lastPrinted>2020-10-12T10:27:00Z</cp:lastPrinted>
  <dcterms:created xsi:type="dcterms:W3CDTF">2020-09-08T10:50:00Z</dcterms:created>
  <dcterms:modified xsi:type="dcterms:W3CDTF">2020-12-04T13:46:00Z</dcterms:modified>
</cp:coreProperties>
</file>