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9E" w:rsidRPr="003720AF" w:rsidRDefault="00756F9E" w:rsidP="001404FC">
      <w:pPr>
        <w:pStyle w:val="NoSpacing"/>
        <w:rPr>
          <w:rFonts w:ascii="Arial" w:hAnsi="Arial" w:cs="Arial"/>
          <w:sz w:val="24"/>
          <w:szCs w:val="24"/>
          <w:lang w:val="sr-Latn-ME"/>
        </w:rPr>
      </w:pPr>
    </w:p>
    <w:p w:rsidR="003C6F3E" w:rsidRPr="003720AF" w:rsidRDefault="003C6F3E" w:rsidP="001404FC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Na osnovu člana  </w:t>
      </w:r>
      <w:r w:rsidR="00093AEF" w:rsidRPr="003720AF">
        <w:rPr>
          <w:rFonts w:asciiTheme="majorHAnsi" w:hAnsiTheme="majorHAnsi" w:cs="Arial"/>
          <w:sz w:val="24"/>
          <w:szCs w:val="24"/>
          <w:lang w:val="sr-Latn-ME"/>
        </w:rPr>
        <w:t>3</w:t>
      </w:r>
      <w:r w:rsidR="00F5764D" w:rsidRPr="003720AF">
        <w:rPr>
          <w:rFonts w:asciiTheme="majorHAnsi" w:hAnsiTheme="majorHAnsi" w:cs="Arial"/>
          <w:sz w:val="24"/>
          <w:szCs w:val="24"/>
          <w:lang w:val="sr-Latn-ME"/>
        </w:rPr>
        <w:t>5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0D545F" w:rsidRPr="003720AF">
        <w:rPr>
          <w:rFonts w:asciiTheme="majorHAnsi" w:hAnsiTheme="majorHAnsi" w:cs="Arial"/>
          <w:sz w:val="24"/>
          <w:szCs w:val="24"/>
          <w:lang w:val="sr-Latn-ME"/>
        </w:rPr>
        <w:t xml:space="preserve"> Statuta Opštine Tivat </w:t>
      </w:r>
      <w:r w:rsidR="00683C11" w:rsidRPr="003720AF">
        <w:rPr>
          <w:rFonts w:asciiTheme="majorHAnsi" w:hAnsiTheme="majorHAnsi" w:cs="Arial"/>
          <w:sz w:val="24"/>
          <w:szCs w:val="24"/>
          <w:lang w:val="sr-Latn-ME"/>
        </w:rPr>
        <w:t xml:space="preserve">("Službeni list Crne Gore - opštinski propisi", 24/18, </w:t>
      </w:r>
      <w:r w:rsidR="003D47E2" w:rsidRPr="003720AF">
        <w:rPr>
          <w:rFonts w:asciiTheme="majorHAnsi" w:hAnsiTheme="majorHAnsi" w:cs="Arial"/>
          <w:sz w:val="24"/>
          <w:szCs w:val="24"/>
          <w:lang w:val="sr-Latn-ME"/>
        </w:rPr>
        <w:t>0</w:t>
      </w:r>
      <w:r w:rsidR="00683C11" w:rsidRPr="003720AF">
        <w:rPr>
          <w:rFonts w:asciiTheme="majorHAnsi" w:hAnsiTheme="majorHAnsi" w:cs="Arial"/>
          <w:sz w:val="24"/>
          <w:szCs w:val="24"/>
          <w:lang w:val="sr-Latn-ME"/>
        </w:rPr>
        <w:t>9/20)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683C11" w:rsidRPr="003720AF">
        <w:rPr>
          <w:rFonts w:asciiTheme="majorHAnsi" w:hAnsiTheme="majorHAnsi" w:cs="Arial"/>
          <w:sz w:val="24"/>
          <w:szCs w:val="24"/>
          <w:lang w:val="sr-Latn-ME"/>
        </w:rPr>
        <w:t xml:space="preserve">i članova </w:t>
      </w:r>
      <w:r w:rsidR="00A37F80" w:rsidRPr="003720AF">
        <w:rPr>
          <w:rFonts w:asciiTheme="majorHAnsi" w:hAnsiTheme="majorHAnsi" w:cs="Arial"/>
          <w:sz w:val="24"/>
          <w:szCs w:val="24"/>
          <w:lang w:val="sr-Latn-ME"/>
        </w:rPr>
        <w:t xml:space="preserve">154 i </w:t>
      </w:r>
      <w:r w:rsidR="00F5764D" w:rsidRPr="003720AF">
        <w:rPr>
          <w:rFonts w:asciiTheme="majorHAnsi" w:hAnsiTheme="majorHAnsi" w:cs="Arial"/>
          <w:sz w:val="24"/>
          <w:szCs w:val="24"/>
          <w:lang w:val="sr-Latn-ME"/>
        </w:rPr>
        <w:t>156</w:t>
      </w:r>
      <w:r w:rsidR="009401C6" w:rsidRPr="003720AF">
        <w:rPr>
          <w:rFonts w:asciiTheme="majorHAnsi" w:hAnsiTheme="majorHAnsi" w:cs="Arial"/>
          <w:sz w:val="24"/>
          <w:szCs w:val="24"/>
          <w:lang w:val="sr-Latn-ME"/>
        </w:rPr>
        <w:t xml:space="preserve"> Zakona o socijalnoj i dječjoj zaštiti (</w:t>
      </w:r>
      <w:r w:rsidR="009401C6" w:rsidRPr="003720AF">
        <w:rPr>
          <w:rFonts w:asciiTheme="majorHAnsi" w:hAnsiTheme="majorHAnsi" w:cs="Arial"/>
          <w:sz w:val="24"/>
          <w:szCs w:val="24"/>
        </w:rPr>
        <w:t>"Sl</w:t>
      </w:r>
      <w:r w:rsidR="003D47E2" w:rsidRPr="003720AF">
        <w:rPr>
          <w:rFonts w:asciiTheme="majorHAnsi" w:hAnsiTheme="majorHAnsi" w:cs="Arial"/>
          <w:sz w:val="24"/>
          <w:szCs w:val="24"/>
        </w:rPr>
        <w:t>užbeni</w:t>
      </w:r>
      <w:r w:rsidR="009401C6" w:rsidRPr="003720AF">
        <w:rPr>
          <w:rFonts w:asciiTheme="majorHAnsi" w:hAnsiTheme="majorHAnsi" w:cs="Arial"/>
          <w:sz w:val="24"/>
          <w:szCs w:val="24"/>
        </w:rPr>
        <w:t xml:space="preserve"> list C</w:t>
      </w:r>
      <w:r w:rsidR="003D47E2" w:rsidRPr="003720AF">
        <w:rPr>
          <w:rFonts w:asciiTheme="majorHAnsi" w:hAnsiTheme="majorHAnsi" w:cs="Arial"/>
          <w:sz w:val="24"/>
          <w:szCs w:val="24"/>
        </w:rPr>
        <w:t xml:space="preserve">rne </w:t>
      </w:r>
      <w:r w:rsidR="00664F0D" w:rsidRPr="003720AF">
        <w:rPr>
          <w:rFonts w:asciiTheme="majorHAnsi" w:hAnsiTheme="majorHAnsi" w:cs="Arial"/>
          <w:sz w:val="24"/>
          <w:szCs w:val="24"/>
        </w:rPr>
        <w:t>G</w:t>
      </w:r>
      <w:r w:rsidR="003D47E2" w:rsidRPr="003720AF">
        <w:rPr>
          <w:rFonts w:asciiTheme="majorHAnsi" w:hAnsiTheme="majorHAnsi" w:cs="Arial"/>
          <w:sz w:val="24"/>
          <w:szCs w:val="24"/>
        </w:rPr>
        <w:t>ore</w:t>
      </w:r>
      <w:r w:rsidR="00664F0D" w:rsidRPr="003720AF">
        <w:rPr>
          <w:rFonts w:asciiTheme="majorHAnsi" w:hAnsiTheme="majorHAnsi" w:cs="Arial"/>
          <w:sz w:val="24"/>
          <w:szCs w:val="24"/>
        </w:rPr>
        <w:t xml:space="preserve">", br. 27/13, 01/15, 42/15, 47/15, 56/16, 66/16, </w:t>
      </w:r>
      <w:r w:rsidR="009401C6" w:rsidRPr="003720AF">
        <w:rPr>
          <w:rFonts w:asciiTheme="majorHAnsi" w:hAnsiTheme="majorHAnsi" w:cs="Arial"/>
          <w:sz w:val="24"/>
          <w:szCs w:val="24"/>
        </w:rPr>
        <w:t>01/17</w:t>
      </w:r>
      <w:r w:rsidR="00BB31C3" w:rsidRPr="003720AF">
        <w:rPr>
          <w:rFonts w:asciiTheme="majorHAnsi" w:hAnsiTheme="majorHAnsi" w:cs="Arial"/>
          <w:sz w:val="24"/>
          <w:szCs w:val="24"/>
        </w:rPr>
        <w:t>, 31/17, 42/17 i 50/17</w:t>
      </w:r>
      <w:r w:rsidR="003D47E2" w:rsidRPr="003720AF">
        <w:rPr>
          <w:rFonts w:asciiTheme="majorHAnsi" w:hAnsiTheme="majorHAnsi" w:cs="Arial"/>
          <w:sz w:val="24"/>
          <w:szCs w:val="24"/>
        </w:rPr>
        <w:t xml:space="preserve">), </w:t>
      </w:r>
      <w:r w:rsidR="009401C6" w:rsidRPr="003720AF">
        <w:rPr>
          <w:rFonts w:asciiTheme="majorHAnsi" w:hAnsiTheme="majorHAnsi" w:cs="Arial"/>
          <w:sz w:val="24"/>
          <w:szCs w:val="24"/>
        </w:rPr>
        <w:t>a u skladu sa</w:t>
      </w:r>
      <w:r w:rsidR="00664F0D" w:rsidRPr="003720AF">
        <w:rPr>
          <w:rFonts w:asciiTheme="majorHAnsi" w:hAnsiTheme="majorHAnsi" w:cs="Arial"/>
          <w:sz w:val="24"/>
          <w:szCs w:val="24"/>
        </w:rPr>
        <w:t xml:space="preserve"> članom 25  Odluke o pravima i uslugama iz s</w:t>
      </w:r>
      <w:r w:rsidR="00CA5048">
        <w:rPr>
          <w:rFonts w:asciiTheme="majorHAnsi" w:hAnsiTheme="majorHAnsi" w:cs="Arial"/>
          <w:sz w:val="24"/>
          <w:szCs w:val="24"/>
        </w:rPr>
        <w:t>ocijalne i dječje zaštite (</w:t>
      </w:r>
      <w:r w:rsidR="003D47E2" w:rsidRPr="003720AF">
        <w:rPr>
          <w:rFonts w:asciiTheme="majorHAnsi" w:hAnsiTheme="majorHAnsi" w:cs="Arial"/>
          <w:sz w:val="24"/>
          <w:szCs w:val="24"/>
        </w:rPr>
        <w:t>“Službeni</w:t>
      </w:r>
      <w:r w:rsidR="00664F0D" w:rsidRPr="003720AF">
        <w:rPr>
          <w:rFonts w:asciiTheme="majorHAnsi" w:hAnsiTheme="majorHAnsi" w:cs="Arial"/>
          <w:sz w:val="24"/>
          <w:szCs w:val="24"/>
        </w:rPr>
        <w:t xml:space="preserve"> list C</w:t>
      </w:r>
      <w:r w:rsidR="003D47E2" w:rsidRPr="003720AF">
        <w:rPr>
          <w:rFonts w:asciiTheme="majorHAnsi" w:hAnsiTheme="majorHAnsi" w:cs="Arial"/>
          <w:sz w:val="24"/>
          <w:szCs w:val="24"/>
        </w:rPr>
        <w:t xml:space="preserve">rne </w:t>
      </w:r>
      <w:r w:rsidR="00664F0D" w:rsidRPr="003720AF">
        <w:rPr>
          <w:rFonts w:asciiTheme="majorHAnsi" w:hAnsiTheme="majorHAnsi" w:cs="Arial"/>
          <w:sz w:val="24"/>
          <w:szCs w:val="24"/>
        </w:rPr>
        <w:t>G</w:t>
      </w:r>
      <w:r w:rsidR="003D47E2" w:rsidRPr="003720AF">
        <w:rPr>
          <w:rFonts w:asciiTheme="majorHAnsi" w:hAnsiTheme="majorHAnsi" w:cs="Arial"/>
          <w:sz w:val="24"/>
          <w:szCs w:val="24"/>
        </w:rPr>
        <w:t>ore</w:t>
      </w:r>
      <w:r w:rsidR="009401C6" w:rsidRPr="003720AF">
        <w:rPr>
          <w:rFonts w:asciiTheme="majorHAnsi" w:hAnsiTheme="majorHAnsi" w:cs="Arial"/>
          <w:sz w:val="24"/>
          <w:szCs w:val="24"/>
        </w:rPr>
        <w:t xml:space="preserve"> </w:t>
      </w:r>
      <w:r w:rsidR="00664F0D" w:rsidRPr="003720AF">
        <w:rPr>
          <w:rFonts w:asciiTheme="majorHAnsi" w:hAnsiTheme="majorHAnsi" w:cs="Arial"/>
          <w:sz w:val="24"/>
          <w:szCs w:val="24"/>
        </w:rPr>
        <w:t>–</w:t>
      </w:r>
      <w:r w:rsidR="00EC62C5" w:rsidRPr="003720AF">
        <w:rPr>
          <w:rFonts w:asciiTheme="majorHAnsi" w:hAnsiTheme="majorHAnsi" w:cs="Arial"/>
          <w:sz w:val="24"/>
          <w:szCs w:val="24"/>
        </w:rPr>
        <w:t xml:space="preserve"> </w:t>
      </w:r>
      <w:r w:rsidR="00664F0D" w:rsidRPr="003720AF">
        <w:rPr>
          <w:rFonts w:asciiTheme="majorHAnsi" w:hAnsiTheme="majorHAnsi" w:cs="Arial"/>
          <w:sz w:val="24"/>
          <w:szCs w:val="24"/>
        </w:rPr>
        <w:t>opštinski propisi” br. 03/17</w:t>
      </w:r>
      <w:r w:rsidR="00DF50AB" w:rsidRPr="003720AF">
        <w:rPr>
          <w:rFonts w:asciiTheme="majorHAnsi" w:hAnsiTheme="majorHAnsi" w:cs="Arial"/>
          <w:sz w:val="24"/>
          <w:szCs w:val="24"/>
        </w:rPr>
        <w:t>,</w:t>
      </w:r>
      <w:r w:rsidR="00BB31C3" w:rsidRPr="003720AF">
        <w:rPr>
          <w:rFonts w:asciiTheme="majorHAnsi" w:hAnsiTheme="majorHAnsi" w:cs="Arial"/>
          <w:sz w:val="24"/>
          <w:szCs w:val="24"/>
        </w:rPr>
        <w:t xml:space="preserve"> 48/17</w:t>
      </w:r>
      <w:r w:rsidR="00DF50AB" w:rsidRPr="003720AF">
        <w:rPr>
          <w:rFonts w:asciiTheme="majorHAnsi" w:hAnsiTheme="majorHAnsi" w:cs="Arial"/>
          <w:sz w:val="24"/>
          <w:szCs w:val="24"/>
        </w:rPr>
        <w:t xml:space="preserve"> i 53/19</w:t>
      </w:r>
      <w:r w:rsidR="00664F0D" w:rsidRPr="003720AF">
        <w:rPr>
          <w:rFonts w:asciiTheme="majorHAnsi" w:hAnsiTheme="majorHAnsi" w:cs="Arial"/>
          <w:sz w:val="24"/>
          <w:szCs w:val="24"/>
        </w:rPr>
        <w:t>),</w:t>
      </w:r>
      <w:r w:rsidR="009401C6" w:rsidRPr="003720AF">
        <w:rPr>
          <w:rFonts w:asciiTheme="majorHAnsi" w:hAnsiTheme="majorHAnsi" w:cs="Arial"/>
          <w:sz w:val="24"/>
          <w:szCs w:val="24"/>
        </w:rPr>
        <w:t xml:space="preserve"> </w:t>
      </w:r>
      <w:r w:rsidR="0095311D">
        <w:rPr>
          <w:rFonts w:asciiTheme="majorHAnsi" w:hAnsiTheme="majorHAnsi" w:cs="Arial"/>
          <w:sz w:val="24"/>
          <w:szCs w:val="24"/>
          <w:lang w:val="sr-Latn-ME"/>
        </w:rPr>
        <w:t xml:space="preserve">Skupština opštine Tivat 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>na sjednici od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 xml:space="preserve">ržanoj dana </w:t>
      </w:r>
      <w:r w:rsidR="001A4C93">
        <w:rPr>
          <w:rFonts w:asciiTheme="majorHAnsi" w:hAnsiTheme="majorHAnsi" w:cs="Arial"/>
          <w:sz w:val="24"/>
          <w:szCs w:val="24"/>
          <w:lang w:val="sr-Latn-ME"/>
        </w:rPr>
        <w:t>29.12.2020.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FC5D1C" w:rsidRPr="003720AF">
        <w:rPr>
          <w:rFonts w:asciiTheme="majorHAnsi" w:hAnsiTheme="majorHAnsi" w:cs="Arial"/>
          <w:sz w:val="24"/>
          <w:szCs w:val="24"/>
          <w:lang w:val="sr-Latn-ME"/>
        </w:rPr>
        <w:t xml:space="preserve">godine 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donijela je</w:t>
      </w:r>
    </w:p>
    <w:p w:rsidR="005F2966" w:rsidRPr="003720AF" w:rsidRDefault="005F2966" w:rsidP="001404FC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5F2966" w:rsidRPr="003720AF" w:rsidRDefault="003C6F3E" w:rsidP="00F5764D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b/>
          <w:sz w:val="24"/>
          <w:szCs w:val="24"/>
          <w:lang w:val="sr-Latn-ME"/>
        </w:rPr>
        <w:t>O D L U K U</w:t>
      </w:r>
    </w:p>
    <w:p w:rsidR="00600B6F" w:rsidRPr="003720AF" w:rsidRDefault="00600B6F" w:rsidP="00F5764D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</w:p>
    <w:p w:rsidR="003C6F3E" w:rsidRPr="003720AF" w:rsidRDefault="003C6F3E" w:rsidP="003C6F3E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b/>
          <w:sz w:val="24"/>
          <w:szCs w:val="24"/>
          <w:lang w:val="sr-Latn-ME"/>
        </w:rPr>
        <w:t xml:space="preserve">O FINANSIRANJU </w:t>
      </w:r>
      <w:r w:rsidR="00664F0D" w:rsidRPr="003720AF">
        <w:rPr>
          <w:rFonts w:asciiTheme="majorHAnsi" w:hAnsiTheme="majorHAnsi" w:cs="Arial"/>
          <w:b/>
          <w:sz w:val="24"/>
          <w:szCs w:val="24"/>
          <w:lang w:val="sr-Latn-ME"/>
        </w:rPr>
        <w:t>USLUGE POMOĆ I NJEGA U KUĆI</w:t>
      </w:r>
    </w:p>
    <w:p w:rsidR="00600B6F" w:rsidRPr="003720AF" w:rsidRDefault="00600B6F" w:rsidP="003C6F3E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</w:p>
    <w:p w:rsidR="00664F0D" w:rsidRPr="003720AF" w:rsidRDefault="00BB31C3" w:rsidP="003C6F3E">
      <w:pPr>
        <w:pStyle w:val="NoSpacing"/>
        <w:jc w:val="center"/>
        <w:rPr>
          <w:rFonts w:asciiTheme="majorHAnsi" w:hAnsiTheme="majorHAnsi" w:cs="Arial"/>
          <w:b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b/>
          <w:sz w:val="24"/>
          <w:szCs w:val="24"/>
          <w:lang w:val="sr-Latn-ME"/>
        </w:rPr>
        <w:t>ZA 20</w:t>
      </w:r>
      <w:r w:rsidR="00AE5EED" w:rsidRPr="003720AF">
        <w:rPr>
          <w:rFonts w:asciiTheme="majorHAnsi" w:hAnsiTheme="majorHAnsi" w:cs="Arial"/>
          <w:b/>
          <w:sz w:val="24"/>
          <w:szCs w:val="24"/>
          <w:lang w:val="sr-Latn-ME"/>
        </w:rPr>
        <w:t>21</w:t>
      </w:r>
      <w:r w:rsidR="00664F0D" w:rsidRPr="003720AF">
        <w:rPr>
          <w:rFonts w:asciiTheme="majorHAnsi" w:hAnsiTheme="majorHAnsi" w:cs="Arial"/>
          <w:b/>
          <w:sz w:val="24"/>
          <w:szCs w:val="24"/>
          <w:lang w:val="sr-Latn-ME"/>
        </w:rPr>
        <w:t>.</w:t>
      </w:r>
      <w:r w:rsidR="00AE5EED" w:rsidRPr="003720AF">
        <w:rPr>
          <w:rFonts w:asciiTheme="majorHAnsi" w:hAnsiTheme="majorHAnsi" w:cs="Arial"/>
          <w:b/>
          <w:sz w:val="24"/>
          <w:szCs w:val="24"/>
          <w:lang w:val="sr-Latn-ME"/>
        </w:rPr>
        <w:t xml:space="preserve"> </w:t>
      </w:r>
      <w:r w:rsidR="00664F0D" w:rsidRPr="003720AF">
        <w:rPr>
          <w:rFonts w:asciiTheme="majorHAnsi" w:hAnsiTheme="majorHAnsi" w:cs="Arial"/>
          <w:b/>
          <w:sz w:val="24"/>
          <w:szCs w:val="24"/>
          <w:lang w:val="sr-Latn-ME"/>
        </w:rPr>
        <w:t>GODINU</w:t>
      </w:r>
    </w:p>
    <w:p w:rsidR="005F2966" w:rsidRPr="003720AF" w:rsidRDefault="005F2966" w:rsidP="005677CB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5677CB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36E26" w:rsidRPr="003720AF" w:rsidRDefault="00636E26" w:rsidP="00636E26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3C6F3E" w:rsidRDefault="003C6F3E" w:rsidP="00636E26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1.</w:t>
      </w:r>
    </w:p>
    <w:p w:rsidR="00FE5AC2" w:rsidRPr="003720AF" w:rsidRDefault="00FE5AC2" w:rsidP="00636E26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3C6F3E" w:rsidRPr="003720AF" w:rsidRDefault="003C6F3E" w:rsidP="00636E2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Ovom Odlukom uređuje se način 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finansiranja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664F0D" w:rsidRPr="003720AF">
        <w:rPr>
          <w:rFonts w:asciiTheme="majorHAnsi" w:hAnsiTheme="majorHAnsi" w:cs="Arial"/>
          <w:sz w:val="24"/>
          <w:szCs w:val="24"/>
          <w:lang w:val="sr-Latn-ME"/>
        </w:rPr>
        <w:t>uslug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>e</w:t>
      </w:r>
      <w:r w:rsidR="00664F0D" w:rsidRPr="003720AF">
        <w:rPr>
          <w:rFonts w:asciiTheme="majorHAnsi" w:hAnsiTheme="majorHAnsi" w:cs="Arial"/>
          <w:sz w:val="24"/>
          <w:szCs w:val="24"/>
          <w:lang w:val="sr-Latn-ME"/>
        </w:rPr>
        <w:t xml:space="preserve"> Pomoć i njega u kući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557219">
        <w:rPr>
          <w:rFonts w:asciiTheme="majorHAnsi" w:hAnsiTheme="majorHAnsi" w:cs="Arial"/>
          <w:sz w:val="24"/>
          <w:szCs w:val="24"/>
          <w:lang w:val="sr-Latn-ME"/>
        </w:rPr>
        <w:t>za 2021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>. g</w:t>
      </w:r>
      <w:r w:rsidR="00557219">
        <w:rPr>
          <w:rFonts w:asciiTheme="majorHAnsi" w:hAnsiTheme="majorHAnsi" w:cs="Arial"/>
          <w:sz w:val="24"/>
          <w:szCs w:val="24"/>
          <w:lang w:val="sr-Latn-ME"/>
        </w:rPr>
        <w:t>odinu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 xml:space="preserve"> za korisnike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sa teritorije opštine Tivat</w:t>
      </w:r>
      <w:r w:rsidR="003E54E7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5677CB" w:rsidRPr="003720AF" w:rsidRDefault="005677CB" w:rsidP="00636E2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36E26">
      <w:pPr>
        <w:pStyle w:val="NoSpacing"/>
        <w:tabs>
          <w:tab w:val="left" w:pos="450"/>
        </w:tabs>
        <w:ind w:left="450" w:hanging="450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5677CB" w:rsidRPr="003720AF" w:rsidRDefault="005677CB" w:rsidP="005677CB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2.</w:t>
      </w:r>
    </w:p>
    <w:p w:rsidR="005677CB" w:rsidRPr="003720AF" w:rsidRDefault="005677CB" w:rsidP="005677CB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5677CB" w:rsidRPr="003720AF" w:rsidRDefault="005677CB" w:rsidP="005677CB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Svi izrazi koji se u ovoj Odluci koriste za fizi</w:t>
      </w:r>
      <w:r w:rsidR="00BB31C3" w:rsidRPr="003720AF">
        <w:rPr>
          <w:rFonts w:asciiTheme="majorHAnsi" w:hAnsiTheme="majorHAnsi" w:cs="Arial"/>
          <w:sz w:val="24"/>
          <w:szCs w:val="24"/>
          <w:lang w:val="sr-Latn-ME"/>
        </w:rPr>
        <w:t>čka lica u ženskom rodu, obuhva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>taju iste izraze muškom u rodu.</w:t>
      </w:r>
    </w:p>
    <w:p w:rsidR="003C6F3E" w:rsidRPr="003720AF" w:rsidRDefault="003C6F3E" w:rsidP="003C6F3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3C6F3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3C6F3E" w:rsidRPr="003720AF" w:rsidRDefault="005677CB" w:rsidP="003C6F3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3</w:t>
      </w:r>
      <w:r w:rsidR="003C6F3E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3C6F3E" w:rsidRPr="003720AF" w:rsidRDefault="003C6F3E" w:rsidP="003C6F3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3C6F3E" w:rsidRPr="003720AF" w:rsidRDefault="009204BC" w:rsidP="00BB31C3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Za realizaciju </w:t>
      </w:r>
      <w:r w:rsidR="00664F0D" w:rsidRPr="003720AF">
        <w:rPr>
          <w:rFonts w:asciiTheme="majorHAnsi" w:hAnsiTheme="majorHAnsi" w:cs="Arial"/>
          <w:sz w:val="24"/>
          <w:szCs w:val="24"/>
          <w:lang w:val="sr-Latn-ME"/>
        </w:rPr>
        <w:t xml:space="preserve">usluge </w:t>
      </w:r>
      <w:r w:rsidR="003C6F3E" w:rsidRPr="003720AF">
        <w:rPr>
          <w:rFonts w:asciiTheme="majorHAnsi" w:hAnsiTheme="majorHAnsi" w:cs="Arial"/>
          <w:sz w:val="24"/>
          <w:szCs w:val="24"/>
          <w:lang w:val="sr-Latn-ME"/>
        </w:rPr>
        <w:t>iz člana 1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ove Odluke </w:t>
      </w:r>
      <w:r w:rsidR="003C6F3E" w:rsidRPr="003720AF">
        <w:rPr>
          <w:rFonts w:asciiTheme="majorHAnsi" w:hAnsiTheme="majorHAnsi" w:cs="Arial"/>
          <w:sz w:val="24"/>
          <w:szCs w:val="24"/>
          <w:lang w:val="sr-Latn-ME"/>
        </w:rPr>
        <w:t>sred</w:t>
      </w:r>
      <w:r w:rsidR="00837BEE" w:rsidRPr="003720AF">
        <w:rPr>
          <w:rFonts w:asciiTheme="majorHAnsi" w:hAnsiTheme="majorHAnsi" w:cs="Arial"/>
          <w:sz w:val="24"/>
          <w:szCs w:val="24"/>
          <w:lang w:val="sr-Latn-ME"/>
        </w:rPr>
        <w:t xml:space="preserve">stava 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se obezbjeđuju </w:t>
      </w:r>
      <w:r w:rsidR="00837BEE" w:rsidRPr="003720AF">
        <w:rPr>
          <w:rFonts w:asciiTheme="majorHAnsi" w:hAnsiTheme="majorHAnsi" w:cs="Arial"/>
          <w:sz w:val="24"/>
          <w:szCs w:val="24"/>
          <w:lang w:val="sr-Latn-ME"/>
        </w:rPr>
        <w:t>u Budže</w:t>
      </w:r>
      <w:r w:rsidR="00B56621" w:rsidRPr="003720AF">
        <w:rPr>
          <w:rFonts w:asciiTheme="majorHAnsi" w:hAnsiTheme="majorHAnsi" w:cs="Arial"/>
          <w:sz w:val="24"/>
          <w:szCs w:val="24"/>
          <w:lang w:val="sr-Latn-ME"/>
        </w:rPr>
        <w:t>tu opštine Tivat, u iznosu od 50</w:t>
      </w:r>
      <w:r w:rsidR="00974366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  <w:r w:rsidR="00837BEE" w:rsidRPr="003720AF">
        <w:rPr>
          <w:rFonts w:asciiTheme="majorHAnsi" w:hAnsiTheme="majorHAnsi" w:cs="Arial"/>
          <w:sz w:val="24"/>
          <w:szCs w:val="24"/>
          <w:lang w:val="sr-Latn-ME"/>
        </w:rPr>
        <w:t>000</w:t>
      </w:r>
      <w:r w:rsidR="00974366" w:rsidRPr="003720AF">
        <w:rPr>
          <w:rFonts w:asciiTheme="majorHAnsi" w:hAnsiTheme="majorHAnsi" w:cs="Arial"/>
          <w:sz w:val="24"/>
          <w:szCs w:val="24"/>
          <w:lang w:val="sr-Latn-ME"/>
        </w:rPr>
        <w:t>,00</w:t>
      </w:r>
      <w:r w:rsidR="00837BEE" w:rsidRPr="003720AF">
        <w:rPr>
          <w:rFonts w:asciiTheme="majorHAnsi" w:hAnsiTheme="majorHAnsi" w:cs="Arial"/>
          <w:sz w:val="24"/>
          <w:szCs w:val="24"/>
          <w:lang w:val="sr-Latn-ME"/>
        </w:rPr>
        <w:t xml:space="preserve"> eura.</w:t>
      </w:r>
    </w:p>
    <w:p w:rsidR="00BB31C3" w:rsidRPr="003720AF" w:rsidRDefault="00BB31C3" w:rsidP="00BB31C3">
      <w:pPr>
        <w:pStyle w:val="NoSpacing"/>
        <w:jc w:val="both"/>
        <w:rPr>
          <w:rFonts w:asciiTheme="majorHAnsi" w:hAnsiTheme="majorHAnsi" w:cs="Arial"/>
          <w:color w:val="FF0000"/>
          <w:sz w:val="24"/>
          <w:szCs w:val="24"/>
          <w:lang w:val="sr-Latn-ME"/>
        </w:rPr>
      </w:pPr>
    </w:p>
    <w:p w:rsidR="00600B6F" w:rsidRPr="003720AF" w:rsidRDefault="00600B6F" w:rsidP="00BB31C3">
      <w:pPr>
        <w:pStyle w:val="NoSpacing"/>
        <w:jc w:val="both"/>
        <w:rPr>
          <w:rFonts w:asciiTheme="majorHAnsi" w:hAnsiTheme="majorHAnsi" w:cs="Arial"/>
          <w:color w:val="FF0000"/>
          <w:sz w:val="24"/>
          <w:szCs w:val="24"/>
          <w:lang w:val="sr-Latn-ME"/>
        </w:rPr>
      </w:pPr>
    </w:p>
    <w:p w:rsidR="003C6F3E" w:rsidRPr="003720AF" w:rsidRDefault="005677CB" w:rsidP="00BC72C0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4</w:t>
      </w:r>
      <w:r w:rsidR="003C6F3E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093AEF" w:rsidRPr="003720AF" w:rsidRDefault="00093AEF" w:rsidP="00664F0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5F2966" w:rsidRPr="003720AF" w:rsidRDefault="00093AEF" w:rsidP="005F296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Finansiranjem realizac</w:t>
      </w:r>
      <w:r w:rsidR="009204BC" w:rsidRPr="003720AF">
        <w:rPr>
          <w:rFonts w:asciiTheme="majorHAnsi" w:hAnsiTheme="majorHAnsi" w:cs="Arial"/>
          <w:sz w:val="24"/>
          <w:szCs w:val="24"/>
          <w:lang w:val="sr-Latn-ME"/>
        </w:rPr>
        <w:t xml:space="preserve">ije 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usluge </w:t>
      </w:r>
      <w:r w:rsidR="00664F0D" w:rsidRPr="003720AF">
        <w:rPr>
          <w:rFonts w:asciiTheme="majorHAnsi" w:hAnsiTheme="majorHAnsi" w:cs="Arial"/>
          <w:sz w:val="24"/>
          <w:szCs w:val="24"/>
          <w:lang w:val="sr-Latn-ME"/>
        </w:rPr>
        <w:t xml:space="preserve">Pomoći i njege u kući 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>obezbjeđuje se njega i pomoć u kući licima starijim od 67 godina, ili samohranim licima sa invaliditetom, mlađim od 67 godina života, koja se nalaze u stanju socijalne potrebe, a kroz pružanje socijalne i psihološke podrške u njihovom domu i okruženju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kao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 i pomoći u zadovoljavanju osnovnih životnih potreba.</w:t>
      </w:r>
    </w:p>
    <w:p w:rsidR="00F5764D" w:rsidRPr="003720AF" w:rsidRDefault="00F5764D" w:rsidP="005F296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5F296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5F2966" w:rsidRPr="003720AF" w:rsidRDefault="005677CB" w:rsidP="005F2966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5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5F2966" w:rsidRPr="003720AF" w:rsidRDefault="005F2966" w:rsidP="005F2966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DF4A10" w:rsidRPr="003720AF" w:rsidRDefault="00BC72C0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Poslovi pružanja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 xml:space="preserve"> usluge 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Pomoć i njega u kući povjeravaju se 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O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pštinskoj </w:t>
      </w:r>
      <w:r w:rsidR="003F5DAE" w:rsidRPr="003720AF">
        <w:rPr>
          <w:rFonts w:asciiTheme="majorHAnsi" w:hAnsiTheme="majorHAnsi" w:cs="Arial"/>
          <w:sz w:val="24"/>
          <w:szCs w:val="24"/>
          <w:lang w:val="sr-Latn-ME"/>
        </w:rPr>
        <w:t xml:space="preserve">organizaciji </w:t>
      </w:r>
      <w:r w:rsidR="005F2966" w:rsidRPr="003720AF">
        <w:rPr>
          <w:rFonts w:asciiTheme="majorHAnsi" w:hAnsiTheme="majorHAnsi" w:cs="Arial"/>
          <w:sz w:val="24"/>
          <w:szCs w:val="24"/>
          <w:lang w:val="sr-Latn-ME"/>
        </w:rPr>
        <w:t>Crvenog krsta Tivat</w:t>
      </w:r>
      <w:r w:rsidR="003F5DAE" w:rsidRPr="003720AF">
        <w:rPr>
          <w:rFonts w:asciiTheme="majorHAnsi" w:hAnsiTheme="majorHAnsi" w:cs="Arial"/>
          <w:sz w:val="24"/>
          <w:szCs w:val="24"/>
          <w:lang w:val="sr-Latn-ME"/>
        </w:rPr>
        <w:t xml:space="preserve"> (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u daljem tekstu </w:t>
      </w:r>
      <w:r w:rsidR="003F5DAE" w:rsidRPr="003720AF">
        <w:rPr>
          <w:rFonts w:asciiTheme="majorHAnsi" w:hAnsiTheme="majorHAnsi" w:cs="Arial"/>
          <w:sz w:val="24"/>
          <w:szCs w:val="24"/>
          <w:lang w:val="sr-Latn-ME"/>
        </w:rPr>
        <w:t>OO CK Tivat</w:t>
      </w:r>
      <w:r w:rsidR="00DF4A10" w:rsidRPr="003720AF">
        <w:rPr>
          <w:rFonts w:asciiTheme="majorHAnsi" w:hAnsiTheme="majorHAnsi" w:cs="Arial"/>
          <w:sz w:val="24"/>
          <w:szCs w:val="24"/>
          <w:lang w:val="sr-Latn-ME"/>
        </w:rPr>
        <w:t>).</w:t>
      </w:r>
    </w:p>
    <w:p w:rsidR="000D545F" w:rsidRPr="003720AF" w:rsidRDefault="00DF4A10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I</w:t>
      </w:r>
      <w:r w:rsidR="00762EF7">
        <w:rPr>
          <w:rFonts w:asciiTheme="majorHAnsi" w:hAnsiTheme="majorHAnsi" w:cs="Arial"/>
          <w:sz w:val="24"/>
          <w:szCs w:val="24"/>
          <w:lang w:val="sr-Latn-ME"/>
        </w:rPr>
        <w:t>zbor geronto domaćica</w:t>
      </w:r>
      <w:r w:rsidR="005677CB" w:rsidRPr="003720AF">
        <w:rPr>
          <w:rFonts w:asciiTheme="majorHAnsi" w:hAnsiTheme="majorHAnsi" w:cs="Arial"/>
          <w:sz w:val="24"/>
          <w:szCs w:val="24"/>
          <w:lang w:val="sr-Latn-ME"/>
        </w:rPr>
        <w:t>, koje su prošle obuku za ovo zanimanje</w:t>
      </w:r>
      <w:r w:rsidR="00BB31C3" w:rsidRPr="003720AF">
        <w:rPr>
          <w:rFonts w:asciiTheme="majorHAnsi" w:hAnsiTheme="majorHAnsi" w:cs="Arial"/>
          <w:sz w:val="24"/>
          <w:szCs w:val="24"/>
          <w:lang w:val="sr-Latn-ME"/>
        </w:rPr>
        <w:t>,</w:t>
      </w:r>
      <w:r w:rsidR="005677CB" w:rsidRPr="003720AF">
        <w:rPr>
          <w:rFonts w:asciiTheme="majorHAnsi" w:hAnsiTheme="majorHAnsi" w:cs="Arial"/>
          <w:sz w:val="24"/>
          <w:szCs w:val="24"/>
          <w:lang w:val="sr-Latn-ME"/>
        </w:rPr>
        <w:t xml:space="preserve"> kao i izbor koordinatora, izvršiće</w:t>
      </w:r>
      <w:r w:rsidR="00776147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Pr="003720AF">
        <w:rPr>
          <w:rFonts w:asciiTheme="majorHAnsi" w:hAnsiTheme="majorHAnsi" w:cs="Arial"/>
          <w:sz w:val="24"/>
          <w:szCs w:val="24"/>
          <w:lang w:val="sr-Latn-ME"/>
        </w:rPr>
        <w:t>OO CK</w:t>
      </w:r>
      <w:r w:rsidR="005677CB" w:rsidRPr="003720AF">
        <w:rPr>
          <w:rFonts w:asciiTheme="majorHAnsi" w:hAnsiTheme="majorHAnsi" w:cs="Arial"/>
          <w:sz w:val="24"/>
          <w:szCs w:val="24"/>
          <w:lang w:val="sr-Latn-ME"/>
        </w:rPr>
        <w:t xml:space="preserve"> Tivat</w:t>
      </w:r>
      <w:r w:rsidR="00BB31C3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5F2966" w:rsidRPr="003720AF" w:rsidRDefault="005F2966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722B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0D545F" w:rsidRPr="003720AF" w:rsidRDefault="005677CB" w:rsidP="000D545F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>Član 6</w:t>
      </w:r>
      <w:r w:rsidR="000D545F" w:rsidRPr="003720AF">
        <w:rPr>
          <w:rFonts w:asciiTheme="majorHAnsi" w:hAnsiTheme="majorHAnsi" w:cs="Arial"/>
          <w:sz w:val="24"/>
          <w:szCs w:val="24"/>
          <w:lang w:val="sr-Latn-ME"/>
        </w:rPr>
        <w:t>.</w:t>
      </w:r>
    </w:p>
    <w:p w:rsidR="000D545F" w:rsidRPr="003720AF" w:rsidRDefault="000D545F" w:rsidP="000D545F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Default="000D545F" w:rsidP="009401C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3720AF">
        <w:rPr>
          <w:rFonts w:asciiTheme="majorHAnsi" w:hAnsiTheme="majorHAnsi" w:cs="Arial"/>
          <w:sz w:val="24"/>
          <w:szCs w:val="24"/>
          <w:lang w:val="sr-Latn-ME"/>
        </w:rPr>
        <w:t xml:space="preserve">Ova Odluka stupa na snagu </w:t>
      </w:r>
      <w:r w:rsidR="008C43B3" w:rsidRPr="003720AF">
        <w:rPr>
          <w:rFonts w:asciiTheme="majorHAnsi" w:hAnsiTheme="majorHAnsi" w:cs="Arial"/>
          <w:sz w:val="24"/>
          <w:szCs w:val="24"/>
          <w:lang w:val="sr-Latn-ME"/>
        </w:rPr>
        <w:t>osmog dana od dana objavljivanja</w:t>
      </w:r>
      <w:r w:rsidR="00923819" w:rsidRPr="003720AF">
        <w:rPr>
          <w:rFonts w:asciiTheme="majorHAnsi" w:hAnsiTheme="majorHAnsi" w:cs="Arial"/>
          <w:sz w:val="24"/>
          <w:szCs w:val="24"/>
          <w:lang w:val="sr-Latn-ME"/>
        </w:rPr>
        <w:t xml:space="preserve"> u </w:t>
      </w:r>
      <w:r w:rsidR="00923819" w:rsidRPr="003720AF">
        <w:rPr>
          <w:rFonts w:asciiTheme="majorHAnsi" w:hAnsiTheme="majorHAnsi" w:cs="Arial"/>
          <w:sz w:val="24"/>
          <w:szCs w:val="24"/>
        </w:rPr>
        <w:t>“</w:t>
      </w:r>
      <w:r w:rsidR="009401C6" w:rsidRPr="003720AF">
        <w:rPr>
          <w:rFonts w:asciiTheme="majorHAnsi" w:hAnsiTheme="majorHAnsi" w:cs="Arial"/>
          <w:sz w:val="24"/>
          <w:szCs w:val="24"/>
          <w:lang w:val="sr-Latn-ME"/>
        </w:rPr>
        <w:t>Službenom listu Crne Gore</w:t>
      </w:r>
      <w:r w:rsidR="00F74F34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9401C6" w:rsidRPr="003720AF">
        <w:rPr>
          <w:rFonts w:asciiTheme="majorHAnsi" w:hAnsiTheme="majorHAnsi" w:cs="Arial"/>
          <w:sz w:val="24"/>
          <w:szCs w:val="24"/>
          <w:lang w:val="sr-Latn-ME"/>
        </w:rPr>
        <w:t>-</w:t>
      </w:r>
      <w:r w:rsidR="00F74F34" w:rsidRPr="003720AF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 w:rsidR="009401C6" w:rsidRPr="003720AF">
        <w:rPr>
          <w:rFonts w:asciiTheme="majorHAnsi" w:hAnsiTheme="majorHAnsi" w:cs="Arial"/>
          <w:sz w:val="24"/>
          <w:szCs w:val="24"/>
          <w:lang w:val="sr-Latn-ME"/>
        </w:rPr>
        <w:t>opštinski propisi“.</w:t>
      </w:r>
    </w:p>
    <w:p w:rsidR="0095311D" w:rsidRDefault="0095311D" w:rsidP="009401C6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95311D" w:rsidRPr="0095311D" w:rsidRDefault="0095311D" w:rsidP="009531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p w:rsidR="0095311D" w:rsidRPr="0095311D" w:rsidRDefault="0095311D" w:rsidP="009531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 w:rsidRPr="0095311D">
        <w:rPr>
          <w:rFonts w:asciiTheme="majorHAnsi" w:hAnsiTheme="majorHAnsi" w:cs="Arial"/>
          <w:sz w:val="24"/>
          <w:szCs w:val="24"/>
          <w:lang w:val="sr-Latn-ME"/>
        </w:rPr>
        <w:t>Broj:</w:t>
      </w:r>
      <w:r w:rsidR="001A4C93">
        <w:rPr>
          <w:rFonts w:asciiTheme="majorHAnsi" w:hAnsiTheme="majorHAnsi" w:cs="Arial"/>
          <w:sz w:val="24"/>
          <w:szCs w:val="24"/>
          <w:lang w:val="sr-Latn-ME"/>
        </w:rPr>
        <w:t>03-040/20-310</w:t>
      </w:r>
    </w:p>
    <w:p w:rsidR="0095311D" w:rsidRPr="003720AF" w:rsidRDefault="001A4C93" w:rsidP="0095311D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  <w:r>
        <w:rPr>
          <w:rFonts w:asciiTheme="majorHAnsi" w:hAnsiTheme="majorHAnsi" w:cs="Arial"/>
          <w:sz w:val="24"/>
          <w:szCs w:val="24"/>
          <w:lang w:val="sr-Latn-ME"/>
        </w:rPr>
        <w:t>Tivat,</w:t>
      </w:r>
      <w:r w:rsidR="003746FC">
        <w:rPr>
          <w:rFonts w:asciiTheme="majorHAnsi" w:hAnsiTheme="majorHAnsi" w:cs="Arial"/>
          <w:sz w:val="24"/>
          <w:szCs w:val="24"/>
          <w:lang w:val="sr-Latn-ME"/>
        </w:rPr>
        <w:t xml:space="preserve"> </w:t>
      </w:r>
      <w:r>
        <w:rPr>
          <w:rFonts w:asciiTheme="majorHAnsi" w:hAnsiTheme="majorHAnsi" w:cs="Arial"/>
          <w:sz w:val="24"/>
          <w:szCs w:val="24"/>
          <w:lang w:val="sr-Latn-ME"/>
        </w:rPr>
        <w:t>29.12.</w:t>
      </w:r>
      <w:r w:rsidR="0095311D" w:rsidRPr="0095311D">
        <w:rPr>
          <w:rFonts w:asciiTheme="majorHAnsi" w:hAnsiTheme="majorHAnsi" w:cs="Arial"/>
          <w:sz w:val="24"/>
          <w:szCs w:val="24"/>
          <w:lang w:val="sr-Latn-ME"/>
        </w:rPr>
        <w:t>2020.godine</w:t>
      </w: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2A2DAE" w:rsidRPr="001A4C93" w:rsidRDefault="002A2DAE" w:rsidP="002A2DA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CS"/>
        </w:rPr>
      </w:pPr>
      <w:r w:rsidRPr="001A4C93">
        <w:rPr>
          <w:rFonts w:asciiTheme="majorHAnsi" w:hAnsiTheme="majorHAnsi" w:cs="Arial"/>
          <w:sz w:val="24"/>
          <w:szCs w:val="24"/>
          <w:lang w:val="sr-Latn-CS"/>
        </w:rPr>
        <w:t>SKUPŠTINA OPŠTINE TIVAT</w:t>
      </w:r>
    </w:p>
    <w:p w:rsidR="002A2DAE" w:rsidRPr="001A4C93" w:rsidRDefault="002A2DAE" w:rsidP="002A2DA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CS"/>
        </w:rPr>
      </w:pPr>
      <w:r w:rsidRPr="001A4C93">
        <w:rPr>
          <w:rFonts w:asciiTheme="majorHAnsi" w:hAnsiTheme="majorHAnsi" w:cs="Arial"/>
          <w:sz w:val="24"/>
          <w:szCs w:val="24"/>
          <w:lang w:val="sr-Latn-CS"/>
        </w:rPr>
        <w:t>Predsjednik</w:t>
      </w:r>
    </w:p>
    <w:p w:rsidR="002A2DAE" w:rsidRPr="001A4C93" w:rsidRDefault="003746FC" w:rsidP="002A2DAE">
      <w:pPr>
        <w:pStyle w:val="NoSpacing"/>
        <w:jc w:val="center"/>
        <w:rPr>
          <w:rFonts w:asciiTheme="majorHAnsi" w:hAnsiTheme="majorHAnsi" w:cs="Arial"/>
          <w:sz w:val="24"/>
          <w:szCs w:val="24"/>
          <w:lang w:val="sr-Latn-CS"/>
        </w:rPr>
      </w:pPr>
      <w:r>
        <w:rPr>
          <w:rFonts w:asciiTheme="majorHAnsi" w:hAnsiTheme="majorHAnsi" w:cs="Arial"/>
          <w:sz w:val="24"/>
          <w:szCs w:val="24"/>
          <w:lang w:val="sr-Latn-CS"/>
        </w:rPr>
        <w:t>dr Andrija Petković</w:t>
      </w:r>
      <w:bookmarkStart w:id="0" w:name="_GoBack"/>
      <w:bookmarkEnd w:id="0"/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3720AF" w:rsidRDefault="00600B6F" w:rsidP="00600B6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600B6F" w:rsidRPr="00A9185E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600B6F" w:rsidRPr="00A9185E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600B6F" w:rsidRPr="00A9185E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600B6F" w:rsidRPr="00A9185E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600B6F" w:rsidRDefault="00600B6F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5311D" w:rsidRDefault="0095311D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5311D" w:rsidRDefault="0095311D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5311D" w:rsidRDefault="0095311D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5311D" w:rsidRDefault="0095311D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906021" w:rsidRDefault="00906021" w:rsidP="00600B6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837BEE" w:rsidRDefault="00837BEE" w:rsidP="000D545F">
      <w:pPr>
        <w:pStyle w:val="NoSpacing"/>
        <w:rPr>
          <w:rFonts w:asciiTheme="majorHAnsi" w:hAnsiTheme="majorHAnsi" w:cs="Arial"/>
          <w:sz w:val="28"/>
          <w:szCs w:val="28"/>
          <w:lang w:val="sr-Latn-ME"/>
        </w:rPr>
      </w:pPr>
    </w:p>
    <w:p w:rsidR="00446207" w:rsidRPr="00107443" w:rsidRDefault="00446207" w:rsidP="000D545F">
      <w:pPr>
        <w:pStyle w:val="NoSpacing"/>
        <w:rPr>
          <w:rFonts w:asciiTheme="majorHAnsi" w:hAnsiTheme="majorHAnsi" w:cs="Arial"/>
          <w:sz w:val="24"/>
          <w:szCs w:val="24"/>
          <w:lang w:val="sr-Latn-ME"/>
        </w:rPr>
      </w:pPr>
    </w:p>
    <w:p w:rsidR="00A37F80" w:rsidRPr="00107443" w:rsidRDefault="00A37F80" w:rsidP="002E793E">
      <w:pPr>
        <w:pStyle w:val="NoSpacing"/>
        <w:jc w:val="both"/>
        <w:rPr>
          <w:rFonts w:asciiTheme="majorHAnsi" w:hAnsiTheme="majorHAnsi" w:cs="Arial"/>
          <w:sz w:val="24"/>
          <w:szCs w:val="24"/>
          <w:lang w:val="sr-Latn-ME"/>
        </w:rPr>
      </w:pPr>
    </w:p>
    <w:sectPr w:rsidR="00A37F80" w:rsidRPr="00107443" w:rsidSect="00600B6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AC" w:rsidRDefault="00A073AC" w:rsidP="00636E26">
      <w:pPr>
        <w:spacing w:after="0" w:line="240" w:lineRule="auto"/>
      </w:pPr>
      <w:r>
        <w:separator/>
      </w:r>
    </w:p>
  </w:endnote>
  <w:endnote w:type="continuationSeparator" w:id="0">
    <w:p w:rsidR="00A073AC" w:rsidRDefault="00A073AC" w:rsidP="006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AC" w:rsidRDefault="00A073AC" w:rsidP="00636E26">
      <w:pPr>
        <w:spacing w:after="0" w:line="240" w:lineRule="auto"/>
      </w:pPr>
      <w:r>
        <w:separator/>
      </w:r>
    </w:p>
  </w:footnote>
  <w:footnote w:type="continuationSeparator" w:id="0">
    <w:p w:rsidR="00A073AC" w:rsidRDefault="00A073AC" w:rsidP="00636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3E"/>
    <w:rsid w:val="000244E9"/>
    <w:rsid w:val="00054FF0"/>
    <w:rsid w:val="00093AEF"/>
    <w:rsid w:val="000B16D2"/>
    <w:rsid w:val="000D545F"/>
    <w:rsid w:val="00107443"/>
    <w:rsid w:val="001404FC"/>
    <w:rsid w:val="00145784"/>
    <w:rsid w:val="001473D8"/>
    <w:rsid w:val="001A4C93"/>
    <w:rsid w:val="00256D73"/>
    <w:rsid w:val="002878C0"/>
    <w:rsid w:val="002A2DAE"/>
    <w:rsid w:val="002B22D2"/>
    <w:rsid w:val="002B54C4"/>
    <w:rsid w:val="002E793E"/>
    <w:rsid w:val="00361DE6"/>
    <w:rsid w:val="003720AF"/>
    <w:rsid w:val="003746FC"/>
    <w:rsid w:val="00391932"/>
    <w:rsid w:val="003B54D8"/>
    <w:rsid w:val="003C6F3E"/>
    <w:rsid w:val="003D47E2"/>
    <w:rsid w:val="003D61CB"/>
    <w:rsid w:val="003E54E7"/>
    <w:rsid w:val="003E6D38"/>
    <w:rsid w:val="003F5DAE"/>
    <w:rsid w:val="00446207"/>
    <w:rsid w:val="004900B8"/>
    <w:rsid w:val="00495D44"/>
    <w:rsid w:val="00557219"/>
    <w:rsid w:val="005677CB"/>
    <w:rsid w:val="00591042"/>
    <w:rsid w:val="005A7C94"/>
    <w:rsid w:val="005B11C7"/>
    <w:rsid w:val="005F2966"/>
    <w:rsid w:val="00600B6F"/>
    <w:rsid w:val="006152B1"/>
    <w:rsid w:val="00627211"/>
    <w:rsid w:val="00636E26"/>
    <w:rsid w:val="00664F0D"/>
    <w:rsid w:val="0068169E"/>
    <w:rsid w:val="00683C11"/>
    <w:rsid w:val="00722B1D"/>
    <w:rsid w:val="00756F9E"/>
    <w:rsid w:val="00762EF7"/>
    <w:rsid w:val="0077410F"/>
    <w:rsid w:val="00776147"/>
    <w:rsid w:val="007A0F16"/>
    <w:rsid w:val="007B1E39"/>
    <w:rsid w:val="007D2A17"/>
    <w:rsid w:val="007D632F"/>
    <w:rsid w:val="007E01FA"/>
    <w:rsid w:val="008307B6"/>
    <w:rsid w:val="008352C2"/>
    <w:rsid w:val="00837BEE"/>
    <w:rsid w:val="0085439E"/>
    <w:rsid w:val="008A4587"/>
    <w:rsid w:val="008C43B3"/>
    <w:rsid w:val="00906021"/>
    <w:rsid w:val="00917110"/>
    <w:rsid w:val="009204BC"/>
    <w:rsid w:val="00923819"/>
    <w:rsid w:val="009401C6"/>
    <w:rsid w:val="0095311D"/>
    <w:rsid w:val="00955FBE"/>
    <w:rsid w:val="00966603"/>
    <w:rsid w:val="00974366"/>
    <w:rsid w:val="009D6492"/>
    <w:rsid w:val="00A073AC"/>
    <w:rsid w:val="00A37F80"/>
    <w:rsid w:val="00A9185E"/>
    <w:rsid w:val="00A9629E"/>
    <w:rsid w:val="00AE5EED"/>
    <w:rsid w:val="00B006D7"/>
    <w:rsid w:val="00B0391F"/>
    <w:rsid w:val="00B56621"/>
    <w:rsid w:val="00B92197"/>
    <w:rsid w:val="00BB31C3"/>
    <w:rsid w:val="00BC594A"/>
    <w:rsid w:val="00BC72C0"/>
    <w:rsid w:val="00BD042F"/>
    <w:rsid w:val="00BF5C46"/>
    <w:rsid w:val="00C05552"/>
    <w:rsid w:val="00C72263"/>
    <w:rsid w:val="00C97CE4"/>
    <w:rsid w:val="00CA261F"/>
    <w:rsid w:val="00CA5048"/>
    <w:rsid w:val="00D01902"/>
    <w:rsid w:val="00D239D7"/>
    <w:rsid w:val="00D34B02"/>
    <w:rsid w:val="00D34CFF"/>
    <w:rsid w:val="00DB3016"/>
    <w:rsid w:val="00DC0146"/>
    <w:rsid w:val="00DF3B77"/>
    <w:rsid w:val="00DF4A10"/>
    <w:rsid w:val="00DF50AB"/>
    <w:rsid w:val="00E6790C"/>
    <w:rsid w:val="00EC62C5"/>
    <w:rsid w:val="00ED5B02"/>
    <w:rsid w:val="00F03D37"/>
    <w:rsid w:val="00F3046F"/>
    <w:rsid w:val="00F5764D"/>
    <w:rsid w:val="00F66B49"/>
    <w:rsid w:val="00F74F34"/>
    <w:rsid w:val="00FC5D1C"/>
    <w:rsid w:val="00FE5AC2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F760"/>
  <w15:docId w15:val="{8A061E28-AE95-4CAD-815F-E480692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F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26"/>
  </w:style>
  <w:style w:type="paragraph" w:styleId="Footer">
    <w:name w:val="footer"/>
    <w:basedOn w:val="Normal"/>
    <w:link w:val="FooterChar"/>
    <w:uiPriority w:val="99"/>
    <w:unhideWhenUsed/>
    <w:rsid w:val="006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26"/>
  </w:style>
  <w:style w:type="character" w:customStyle="1" w:styleId="Heading1Char">
    <w:name w:val="Heading 1 Char"/>
    <w:basedOn w:val="DefaultParagraphFont"/>
    <w:link w:val="Heading1"/>
    <w:uiPriority w:val="9"/>
    <w:rsid w:val="00361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8590-7DD4-4786-93FE-AF0059FE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Petrovic</dc:creator>
  <cp:lastModifiedBy>Goran Babovic</cp:lastModifiedBy>
  <cp:revision>4</cp:revision>
  <cp:lastPrinted>2018-12-10T08:53:00Z</cp:lastPrinted>
  <dcterms:created xsi:type="dcterms:W3CDTF">2020-12-23T12:22:00Z</dcterms:created>
  <dcterms:modified xsi:type="dcterms:W3CDTF">2020-12-30T12:34:00Z</dcterms:modified>
</cp:coreProperties>
</file>