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Na osnovu člana 38 Zakona o lokalnoj samoupravi ("Sl. list CG" br. 02/18</w:t>
      </w:r>
      <w:r w:rsidR="009C7D54">
        <w:rPr>
          <w:rFonts w:ascii="Arial" w:hAnsi="Arial" w:cs="Arial"/>
        </w:rPr>
        <w:t>, 34/19, 38/20</w:t>
      </w:r>
      <w:r w:rsidRPr="00753BF9">
        <w:rPr>
          <w:rFonts w:ascii="Arial" w:hAnsi="Arial" w:cs="Arial"/>
        </w:rPr>
        <w:t>)</w:t>
      </w:r>
      <w:r w:rsidR="00F13819">
        <w:rPr>
          <w:rFonts w:ascii="Arial" w:hAnsi="Arial" w:cs="Arial"/>
        </w:rPr>
        <w:t>,člana 52 Statuta turističke organizacije opštine Tivat ( "Sl.list CG- opštinski propisi" br. 38/19),</w:t>
      </w:r>
      <w:r>
        <w:rPr>
          <w:rFonts w:ascii="Arial" w:hAnsi="Arial" w:cs="Arial"/>
        </w:rPr>
        <w:t xml:space="preserve"> </w:t>
      </w:r>
      <w:r w:rsidRPr="00753BF9">
        <w:rPr>
          <w:rFonts w:ascii="Arial" w:hAnsi="Arial" w:cs="Arial"/>
        </w:rPr>
        <w:t>člana 35 Statuta opštine Tivat</w:t>
      </w:r>
      <w:r w:rsidR="00263479">
        <w:rPr>
          <w:rFonts w:ascii="Arial" w:hAnsi="Arial" w:cs="Arial"/>
        </w:rPr>
        <w:t xml:space="preserve"> </w:t>
      </w:r>
      <w:r w:rsidRPr="00753BF9">
        <w:rPr>
          <w:rFonts w:ascii="Arial" w:hAnsi="Arial" w:cs="Arial"/>
        </w:rPr>
        <w:t>("Sl. list CG-opštinski propisi" br. 24/18</w:t>
      </w:r>
      <w:r w:rsidR="009C7D54">
        <w:rPr>
          <w:rFonts w:ascii="Arial" w:hAnsi="Arial" w:cs="Arial"/>
        </w:rPr>
        <w:t>, 09/20), Skupština opštine Tivat</w:t>
      </w:r>
      <w:r w:rsidRPr="00753BF9">
        <w:rPr>
          <w:rFonts w:ascii="Arial" w:hAnsi="Arial" w:cs="Arial"/>
        </w:rPr>
        <w:t xml:space="preserve"> na sjednici održanoj dana </w:t>
      </w:r>
      <w:r w:rsidR="009C7D54">
        <w:rPr>
          <w:rFonts w:ascii="Arial" w:hAnsi="Arial" w:cs="Arial"/>
        </w:rPr>
        <w:t>16.12.2020</w:t>
      </w:r>
      <w:r w:rsidRPr="00753BF9">
        <w:rPr>
          <w:rFonts w:ascii="Arial" w:hAnsi="Arial" w:cs="Arial"/>
        </w:rPr>
        <w:t>. godine, donijela je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D54" w:rsidRDefault="009C7D54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53BF9" w:rsidRDefault="0026347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8F06E9" w:rsidRPr="00753BF9" w:rsidRDefault="008F06E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o davanju saglasnosti na Plan i program rada </w:t>
      </w:r>
      <w:r>
        <w:rPr>
          <w:rFonts w:ascii="Arial" w:hAnsi="Arial" w:cs="Arial"/>
        </w:rPr>
        <w:t>Turističke organizacije Tivat sa finansijskim planom za 20</w:t>
      </w:r>
      <w:r w:rsidR="009C7D5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53BF9">
        <w:rPr>
          <w:rFonts w:ascii="Arial" w:hAnsi="Arial" w:cs="Arial"/>
        </w:rPr>
        <w:t>.godinu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1</w:t>
      </w:r>
    </w:p>
    <w:p w:rsidR="008F06E9" w:rsidRPr="00753BF9" w:rsidRDefault="008F06E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Daje se saglasnost na Plan i program</w:t>
      </w:r>
      <w:bookmarkStart w:id="0" w:name="_GoBack"/>
      <w:bookmarkEnd w:id="0"/>
      <w:r w:rsidRPr="00753BF9">
        <w:rPr>
          <w:rFonts w:ascii="Arial" w:hAnsi="Arial" w:cs="Arial"/>
        </w:rPr>
        <w:t xml:space="preserve"> rada </w:t>
      </w:r>
      <w:r>
        <w:rPr>
          <w:rFonts w:ascii="Arial" w:hAnsi="Arial" w:cs="Arial"/>
        </w:rPr>
        <w:t>Turističke organizacije Tivat sa finansijskim planom za 20</w:t>
      </w:r>
      <w:r w:rsidR="009C7D5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53BF9">
        <w:rPr>
          <w:rFonts w:ascii="Arial" w:hAnsi="Arial" w:cs="Arial"/>
        </w:rPr>
        <w:t>.godinu.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2</w:t>
      </w:r>
    </w:p>
    <w:p w:rsidR="008F06E9" w:rsidRPr="00753BF9" w:rsidRDefault="008F06E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Ova odluka stupa na snagu osmog dana od dana objavljivanja u "Sl. listu CG - opštinski propisi"</w:t>
      </w:r>
      <w:r w:rsidR="009C7D54">
        <w:rPr>
          <w:rFonts w:ascii="Arial" w:hAnsi="Arial" w:cs="Arial"/>
        </w:rPr>
        <w:t>.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Broj: 03</w:t>
      </w:r>
      <w:r w:rsidR="009C7D54">
        <w:rPr>
          <w:rFonts w:ascii="Arial" w:hAnsi="Arial" w:cs="Arial"/>
        </w:rPr>
        <w:t>-</w:t>
      </w:r>
      <w:r w:rsidRPr="00753BF9">
        <w:rPr>
          <w:rFonts w:ascii="Arial" w:hAnsi="Arial" w:cs="Arial"/>
        </w:rPr>
        <w:t>04</w:t>
      </w:r>
      <w:r w:rsidR="009C7D54">
        <w:rPr>
          <w:rFonts w:ascii="Arial" w:hAnsi="Arial" w:cs="Arial"/>
        </w:rPr>
        <w:t>0/20-284</w:t>
      </w:r>
    </w:p>
    <w:p w:rsidR="00753BF9" w:rsidRPr="00753BF9" w:rsidRDefault="00EE66B8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Tivat, </w:t>
      </w:r>
      <w:r w:rsidR="009C7D54">
        <w:rPr>
          <w:rFonts w:ascii="Arial" w:hAnsi="Arial" w:cs="Arial"/>
        </w:rPr>
        <w:t>16.12.2020</w:t>
      </w:r>
      <w:r>
        <w:rPr>
          <w:rFonts w:ascii="Arial" w:hAnsi="Arial" w:cs="Arial"/>
        </w:rPr>
        <w:t>.</w:t>
      </w:r>
      <w:r w:rsidR="00753BF9" w:rsidRPr="00753BF9">
        <w:rPr>
          <w:rFonts w:ascii="Arial" w:hAnsi="Arial" w:cs="Arial"/>
        </w:rPr>
        <w:t>godine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26347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9C7D54" w:rsidRPr="00D16C9E" w:rsidRDefault="009C7D54" w:rsidP="009C7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C9E">
        <w:rPr>
          <w:rFonts w:ascii="Arial" w:hAnsi="Arial" w:cs="Arial"/>
          <w:sz w:val="24"/>
          <w:szCs w:val="24"/>
        </w:rPr>
        <w:t>Skupština Opštine Tivat</w:t>
      </w:r>
    </w:p>
    <w:p w:rsidR="009C7D54" w:rsidRPr="00D16C9E" w:rsidRDefault="009C7D54" w:rsidP="009C7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C9E">
        <w:rPr>
          <w:rFonts w:ascii="Arial" w:hAnsi="Arial" w:cs="Arial"/>
          <w:sz w:val="24"/>
          <w:szCs w:val="24"/>
        </w:rPr>
        <w:t>Predsjednik</w:t>
      </w:r>
    </w:p>
    <w:p w:rsidR="00E13FE6" w:rsidRPr="00753BF9" w:rsidRDefault="009C7D54" w:rsidP="009C7D5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dr Andrija Petković</w:t>
      </w:r>
    </w:p>
    <w:sectPr w:rsidR="00E13FE6" w:rsidRPr="00753BF9" w:rsidSect="0026347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9"/>
    <w:rsid w:val="00263479"/>
    <w:rsid w:val="00725084"/>
    <w:rsid w:val="00753BF9"/>
    <w:rsid w:val="008F06E9"/>
    <w:rsid w:val="009C7D54"/>
    <w:rsid w:val="00E13FE6"/>
    <w:rsid w:val="00EE66B8"/>
    <w:rsid w:val="00F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0B5D-04CC-4587-B7AD-20845E6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cp:lastPrinted>2020-12-18T10:38:00Z</cp:lastPrinted>
  <dcterms:created xsi:type="dcterms:W3CDTF">2019-03-04T10:45:00Z</dcterms:created>
  <dcterms:modified xsi:type="dcterms:W3CDTF">2020-12-18T10:40:00Z</dcterms:modified>
</cp:coreProperties>
</file>