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Default="0046245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</w:t>
      </w:r>
      <w:r w:rsidR="00D03070" w:rsidRPr="00D03070">
        <w:rPr>
          <w:rFonts w:ascii="Tahoma" w:hAnsi="Tahoma" w:cs="Tahoma"/>
          <w:lang w:val="sr-Latn-ME"/>
        </w:rPr>
        <w:t>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AB0DAF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994F01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994F01" w:rsidRPr="009A13B5" w:rsidRDefault="00994F01" w:rsidP="00C706D0">
      <w:pPr>
        <w:jc w:val="both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AE1AD0" w:rsidRPr="00DD6F8C" w:rsidRDefault="00994F01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AE1AD0" w:rsidRPr="00DD6F8C">
        <w:rPr>
          <w:rFonts w:ascii="Tahoma" w:hAnsi="Tahoma" w:cs="Tahoma"/>
          <w:lang w:val="sr-Latn-CS"/>
        </w:rPr>
        <w:t xml:space="preserve"> imenovanju  </w:t>
      </w:r>
      <w:r w:rsidR="00173AB7">
        <w:rPr>
          <w:rFonts w:ascii="Tahoma" w:hAnsi="Tahoma" w:cs="Tahoma"/>
          <w:lang w:val="sr-Latn-CS"/>
        </w:rPr>
        <w:t xml:space="preserve">Savjeta Javne ustanove </w:t>
      </w:r>
      <w:r w:rsidR="00884D2B">
        <w:rPr>
          <w:rFonts w:ascii="Tahoma" w:hAnsi="Tahoma" w:cs="Tahoma"/>
          <w:lang w:val="sr-Latn-CS"/>
        </w:rPr>
        <w:t xml:space="preserve">„Sportska dvorana“ </w:t>
      </w:r>
      <w:r w:rsidR="00173AB7">
        <w:rPr>
          <w:rFonts w:ascii="Tahoma" w:hAnsi="Tahoma" w:cs="Tahoma"/>
          <w:lang w:val="sr-Latn-CS"/>
        </w:rPr>
        <w:t>Tivat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884D2B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Imenuje se </w:t>
      </w:r>
      <w:r w:rsidR="00173AB7">
        <w:rPr>
          <w:rFonts w:ascii="Tahoma" w:hAnsi="Tahoma" w:cs="Tahoma"/>
          <w:lang w:val="sr-Latn-CS"/>
        </w:rPr>
        <w:t xml:space="preserve">Savjet </w:t>
      </w:r>
      <w:r w:rsidR="004E51ED">
        <w:rPr>
          <w:rFonts w:ascii="Tahoma" w:hAnsi="Tahoma" w:cs="Tahoma"/>
          <w:lang w:val="sr-Latn-CS"/>
        </w:rPr>
        <w:t xml:space="preserve"> JU </w:t>
      </w:r>
      <w:r>
        <w:rPr>
          <w:rFonts w:ascii="Tahoma" w:hAnsi="Tahoma" w:cs="Tahoma"/>
          <w:lang w:val="sr-Latn-CS"/>
        </w:rPr>
        <w:t>„Sportska dvorana“ Tivat u sljedećem sastavu</w:t>
      </w:r>
      <w:r w:rsidR="00AE1AD0" w:rsidRPr="00DD6F8C">
        <w:rPr>
          <w:rFonts w:ascii="Tahoma" w:hAnsi="Tahoma" w:cs="Tahoma"/>
          <w:lang w:val="sr-Latn-CS"/>
        </w:rPr>
        <w:t>:</w:t>
      </w:r>
    </w:p>
    <w:p w:rsidR="00DD6F8C" w:rsidRDefault="00357F7E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 Backo Backović</w:t>
      </w:r>
    </w:p>
    <w:p w:rsidR="00DD6F8C" w:rsidRDefault="00357F7E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2. Dragutin Horvat</w:t>
      </w:r>
    </w:p>
    <w:p w:rsidR="00DD6F8C" w:rsidRDefault="00357F7E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3. Boško Gojić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Pr="00DD6F8C" w:rsidRDefault="00AE1AD0" w:rsidP="00AE1AD0">
      <w:pPr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 xml:space="preserve">Mandat </w:t>
      </w:r>
      <w:r w:rsidR="004E51ED">
        <w:rPr>
          <w:rFonts w:ascii="Tahoma" w:hAnsi="Tahoma" w:cs="Tahoma"/>
          <w:lang w:val="sr-Latn-ME"/>
        </w:rPr>
        <w:t>predsjednika i članova traje četiri godine</w:t>
      </w:r>
      <w:r w:rsidRPr="00DD6F8C">
        <w:rPr>
          <w:rFonts w:ascii="Tahoma" w:hAnsi="Tahoma" w:cs="Tahoma"/>
          <w:lang w:val="sr-Latn-ME"/>
        </w:rPr>
        <w:t>.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3</w:t>
      </w:r>
    </w:p>
    <w:p w:rsidR="00AE1AD0" w:rsidRDefault="000F160F" w:rsidP="009A13B5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Stupanjem </w:t>
      </w:r>
      <w:r w:rsidR="00AE1AD0" w:rsidRPr="00DD6F8C">
        <w:rPr>
          <w:rFonts w:ascii="Tahoma" w:hAnsi="Tahoma" w:cs="Tahoma"/>
          <w:lang w:val="sr-Latn-ME"/>
        </w:rPr>
        <w:t xml:space="preserve">na snagu </w:t>
      </w:r>
      <w:r>
        <w:rPr>
          <w:rFonts w:ascii="Tahoma" w:hAnsi="Tahoma" w:cs="Tahoma"/>
          <w:lang w:val="sr-Latn-ME"/>
        </w:rPr>
        <w:t>ov</w:t>
      </w:r>
      <w:r w:rsidR="001725FF">
        <w:rPr>
          <w:rFonts w:ascii="Tahoma" w:hAnsi="Tahoma" w:cs="Tahoma"/>
          <w:lang w:val="sr-Latn-ME"/>
        </w:rPr>
        <w:t>e Odluke prestaje</w:t>
      </w:r>
      <w:r w:rsidR="000E0EFE">
        <w:rPr>
          <w:rFonts w:ascii="Tahoma" w:hAnsi="Tahoma" w:cs="Tahoma"/>
          <w:lang w:val="sr-Latn-ME"/>
        </w:rPr>
        <w:t xml:space="preserve"> da važi</w:t>
      </w:r>
      <w:r w:rsidR="007857BB">
        <w:rPr>
          <w:rFonts w:ascii="Tahoma" w:hAnsi="Tahoma" w:cs="Tahoma"/>
          <w:lang w:val="sr-Latn-ME"/>
        </w:rPr>
        <w:t xml:space="preserve"> Odluka</w:t>
      </w:r>
      <w:r w:rsidR="00466A89">
        <w:rPr>
          <w:rFonts w:ascii="Tahoma" w:hAnsi="Tahoma" w:cs="Tahoma"/>
          <w:lang w:val="sr-Latn-ME"/>
        </w:rPr>
        <w:t xml:space="preserve"> o imenovanju Savjeta JU Sportska dvorana Tivat</w:t>
      </w:r>
      <w:r w:rsidR="000E0EFE">
        <w:rPr>
          <w:rFonts w:ascii="Tahoma" w:hAnsi="Tahoma" w:cs="Tahoma"/>
          <w:lang w:val="sr-Latn-ME"/>
        </w:rPr>
        <w:t xml:space="preserve"> </w:t>
      </w:r>
      <w:r w:rsidR="00EF4CB9">
        <w:rPr>
          <w:rFonts w:ascii="Tahoma" w:hAnsi="Tahoma" w:cs="Tahoma"/>
          <w:lang w:val="sr-Latn-ME"/>
        </w:rPr>
        <w:t>br.</w:t>
      </w:r>
      <w:r w:rsidR="00FF7B39">
        <w:rPr>
          <w:rFonts w:ascii="Tahoma" w:hAnsi="Tahoma" w:cs="Tahoma"/>
          <w:lang w:val="sr-Latn-ME"/>
        </w:rPr>
        <w:t xml:space="preserve"> </w:t>
      </w:r>
      <w:r w:rsidR="00D53961">
        <w:rPr>
          <w:rFonts w:ascii="Tahoma" w:hAnsi="Tahoma" w:cs="Tahoma"/>
          <w:lang w:val="sr-Latn-ME"/>
        </w:rPr>
        <w:t>0304-030-170 od 28.06.2016.godine („Sl.list CG-opštinski propisi“ br. 31/16),</w:t>
      </w:r>
      <w:r w:rsidR="00E21CCE">
        <w:rPr>
          <w:rFonts w:ascii="Tahoma" w:hAnsi="Tahoma" w:cs="Tahoma"/>
          <w:lang w:val="sr-Latn-ME"/>
        </w:rPr>
        <w:t xml:space="preserve"> </w:t>
      </w:r>
      <w:r w:rsidR="00D53961">
        <w:rPr>
          <w:rFonts w:ascii="Tahoma" w:hAnsi="Tahoma" w:cs="Tahoma"/>
          <w:lang w:val="sr-Latn-ME"/>
        </w:rPr>
        <w:t xml:space="preserve">Odluka </w:t>
      </w:r>
      <w:r w:rsidR="00466A89">
        <w:rPr>
          <w:rFonts w:ascii="Tahoma" w:hAnsi="Tahoma" w:cs="Tahoma"/>
          <w:lang w:val="sr-Latn-ME"/>
        </w:rPr>
        <w:t xml:space="preserve">o imenovanju dva člana Savjeta JU Sportska dvorana Tivat </w:t>
      </w:r>
      <w:r w:rsidR="00D53961">
        <w:rPr>
          <w:rFonts w:ascii="Tahoma" w:hAnsi="Tahoma" w:cs="Tahoma"/>
          <w:lang w:val="sr-Latn-ME"/>
        </w:rPr>
        <w:t>br.</w:t>
      </w:r>
      <w:r w:rsidR="009A56DA">
        <w:rPr>
          <w:rFonts w:ascii="Tahoma" w:hAnsi="Tahoma" w:cs="Tahoma"/>
          <w:lang w:val="sr-Latn-ME"/>
        </w:rPr>
        <w:t xml:space="preserve"> </w:t>
      </w:r>
      <w:r w:rsidR="00EF4CB9">
        <w:rPr>
          <w:rFonts w:ascii="Tahoma" w:hAnsi="Tahoma" w:cs="Tahoma"/>
          <w:lang w:val="sr-Latn-ME"/>
        </w:rPr>
        <w:t>0304-030-374</w:t>
      </w:r>
      <w:r w:rsidR="00D53961">
        <w:rPr>
          <w:rFonts w:ascii="Tahoma" w:hAnsi="Tahoma" w:cs="Tahoma"/>
          <w:lang w:val="sr-Latn-ME"/>
        </w:rPr>
        <w:t xml:space="preserve"> od 22.12.2016.</w:t>
      </w:r>
      <w:r w:rsidR="00EF4CB9">
        <w:rPr>
          <w:rFonts w:ascii="Tahoma" w:hAnsi="Tahoma" w:cs="Tahoma"/>
          <w:lang w:val="sr-Latn-ME"/>
        </w:rPr>
        <w:t xml:space="preserve"> („Sl.list CG-opštinski propisi“ br. 52/16), i Odluka</w:t>
      </w:r>
      <w:r w:rsidR="00466A89">
        <w:rPr>
          <w:rFonts w:ascii="Tahoma" w:hAnsi="Tahoma" w:cs="Tahoma"/>
          <w:lang w:val="sr-Latn-ME"/>
        </w:rPr>
        <w:t xml:space="preserve"> o razrješenju i imenovanju jednog člana Savjeta JU Sportska dvorana</w:t>
      </w:r>
      <w:r w:rsidR="00EF4CB9">
        <w:rPr>
          <w:rFonts w:ascii="Tahoma" w:hAnsi="Tahoma" w:cs="Tahoma"/>
          <w:lang w:val="sr-Latn-ME"/>
        </w:rPr>
        <w:t xml:space="preserve"> br. 0304-030-453 („Sl.list CG-opštinski propisi“ br. 55/17).</w:t>
      </w:r>
    </w:p>
    <w:p w:rsidR="009A13B5" w:rsidRDefault="009A13B5" w:rsidP="009A13B5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4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9A56DA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D342AB" w:rsidRDefault="00D342AB" w:rsidP="009A13B5">
      <w:pPr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933424">
        <w:rPr>
          <w:rFonts w:ascii="Tahoma" w:hAnsi="Tahoma" w:cs="Tahoma"/>
          <w:lang w:val="sr-Latn-ME"/>
        </w:rPr>
        <w:t xml:space="preserve"> 03-040/21-40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933424">
        <w:rPr>
          <w:rFonts w:ascii="Tahoma" w:hAnsi="Tahoma" w:cs="Tahoma"/>
          <w:lang w:val="sr-Latn-ME"/>
        </w:rPr>
        <w:t xml:space="preserve"> 29.01.</w:t>
      </w:r>
      <w:bookmarkStart w:id="0" w:name="_GoBack"/>
      <w:bookmarkEnd w:id="0"/>
      <w:r>
        <w:rPr>
          <w:rFonts w:ascii="Tahoma" w:hAnsi="Tahoma" w:cs="Tahoma"/>
          <w:lang w:val="sr-Latn-ME"/>
        </w:rPr>
        <w:t>2021. godine.</w:t>
      </w:r>
    </w:p>
    <w:p w:rsidR="00AE1AD0" w:rsidRPr="009A13B5" w:rsidRDefault="00AE1AD0" w:rsidP="00D342AB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DD0CF4" w:rsidRDefault="00DD0CF4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DD0CF4" w:rsidRDefault="00DD0CF4" w:rsidP="00DD0CF4">
      <w:pPr>
        <w:spacing w:after="0" w:line="240" w:lineRule="auto"/>
        <w:jc w:val="center"/>
        <w:rPr>
          <w:lang w:val="sr-Latn-ME"/>
        </w:rPr>
      </w:pPr>
    </w:p>
    <w:p w:rsidR="00590993" w:rsidRDefault="00590993" w:rsidP="00933424">
      <w:pPr>
        <w:rPr>
          <w:rFonts w:ascii="Tahoma" w:hAnsi="Tahoma" w:cs="Tahoma"/>
          <w:lang w:val="sr-Latn-ME"/>
        </w:rPr>
      </w:pPr>
    </w:p>
    <w:sectPr w:rsidR="0059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D6051"/>
    <w:rsid w:val="000E0EFE"/>
    <w:rsid w:val="000F160F"/>
    <w:rsid w:val="00116478"/>
    <w:rsid w:val="001567D3"/>
    <w:rsid w:val="001725FF"/>
    <w:rsid w:val="00173AB7"/>
    <w:rsid w:val="00212498"/>
    <w:rsid w:val="00246BA1"/>
    <w:rsid w:val="00342E35"/>
    <w:rsid w:val="00357F7E"/>
    <w:rsid w:val="003C3035"/>
    <w:rsid w:val="00462450"/>
    <w:rsid w:val="00466A89"/>
    <w:rsid w:val="004C59B2"/>
    <w:rsid w:val="004E51ED"/>
    <w:rsid w:val="00590993"/>
    <w:rsid w:val="00696BF7"/>
    <w:rsid w:val="00761EE7"/>
    <w:rsid w:val="0076796D"/>
    <w:rsid w:val="007857BB"/>
    <w:rsid w:val="007A471F"/>
    <w:rsid w:val="00813A71"/>
    <w:rsid w:val="00884D2B"/>
    <w:rsid w:val="008C115D"/>
    <w:rsid w:val="00933424"/>
    <w:rsid w:val="00937526"/>
    <w:rsid w:val="00977071"/>
    <w:rsid w:val="00994F01"/>
    <w:rsid w:val="009A13B5"/>
    <w:rsid w:val="009A56DA"/>
    <w:rsid w:val="009E16F7"/>
    <w:rsid w:val="00AB0DAF"/>
    <w:rsid w:val="00AE1AD0"/>
    <w:rsid w:val="00BB0857"/>
    <w:rsid w:val="00BC265C"/>
    <w:rsid w:val="00C057BC"/>
    <w:rsid w:val="00C706D0"/>
    <w:rsid w:val="00D03070"/>
    <w:rsid w:val="00D058B2"/>
    <w:rsid w:val="00D342AB"/>
    <w:rsid w:val="00D53961"/>
    <w:rsid w:val="00D9726A"/>
    <w:rsid w:val="00DD0CF4"/>
    <w:rsid w:val="00DD6F8C"/>
    <w:rsid w:val="00E16E88"/>
    <w:rsid w:val="00E21CCE"/>
    <w:rsid w:val="00EF4CB9"/>
    <w:rsid w:val="00F3575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1520"/>
  <w15:docId w15:val="{65E1C190-594C-4DC4-8418-B0007B92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25</cp:revision>
  <dcterms:created xsi:type="dcterms:W3CDTF">2016-06-21T16:04:00Z</dcterms:created>
  <dcterms:modified xsi:type="dcterms:W3CDTF">2021-02-01T08:26:00Z</dcterms:modified>
</cp:coreProperties>
</file>