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81CA" w14:textId="6BEA4A32" w:rsidR="000B1325" w:rsidRDefault="000B1325" w:rsidP="00971473">
      <w:pPr>
        <w:jc w:val="both"/>
        <w:rPr>
          <w:rFonts w:ascii="Arial" w:hAnsi="Arial" w:cs="Arial"/>
        </w:rPr>
      </w:pPr>
      <w:r w:rsidRPr="00531CF4">
        <w:rPr>
          <w:rFonts w:ascii="Arial" w:hAnsi="Arial" w:cs="Arial"/>
        </w:rPr>
        <w:t xml:space="preserve">Na osnovu </w:t>
      </w:r>
      <w:r w:rsidR="00955912" w:rsidRPr="00531CF4">
        <w:rPr>
          <w:rFonts w:ascii="Arial" w:hAnsi="Arial" w:cs="Arial"/>
          <w:lang w:val="sr-Latn-ME"/>
        </w:rPr>
        <w:t xml:space="preserve">člana 35 Statuta opštine Tivat </w:t>
      </w:r>
      <w:r w:rsidR="00955912" w:rsidRPr="00531CF4">
        <w:rPr>
          <w:rFonts w:ascii="Arial" w:hAnsi="Arial" w:cs="Arial"/>
          <w:lang w:val="sr-Latn-CS"/>
        </w:rPr>
        <w:t>(„Sl.list CG-opštinski propisi“ br.24/18</w:t>
      </w:r>
      <w:r w:rsidR="00955912" w:rsidRPr="00531CF4">
        <w:rPr>
          <w:rFonts w:ascii="Tahoma" w:hAnsi="Tahoma" w:cs="Tahoma"/>
          <w:lang w:val="sr-Latn-CS"/>
        </w:rPr>
        <w:t xml:space="preserve"> i 09/20), </w:t>
      </w:r>
      <w:r w:rsidR="00955912" w:rsidRPr="00531CF4">
        <w:rPr>
          <w:rFonts w:ascii="Arial" w:hAnsi="Arial" w:cs="Arial"/>
          <w:lang w:val="sr-Latn-CS"/>
        </w:rPr>
        <w:t>člana</w:t>
      </w:r>
      <w:r w:rsidRPr="00531CF4">
        <w:rPr>
          <w:rFonts w:ascii="Arial" w:hAnsi="Arial" w:cs="Arial"/>
        </w:rPr>
        <w:t xml:space="preserve"> 43 Poslovnika o radu Skupštine opštine Tivat („Sl.list CG –opštinski propisi“, br. 37/18) i člana 19 Odluke o obrazovanju radnih tijela Skupštine („Sl.list RCG - opštinski propisi“ </w:t>
      </w:r>
      <w:r w:rsidR="00F77950" w:rsidRPr="00531CF4">
        <w:rPr>
          <w:rFonts w:ascii="Arial" w:hAnsi="Arial" w:cs="Arial"/>
        </w:rPr>
        <w:t>08/05), Skupština opštine Tivat</w:t>
      </w:r>
      <w:r w:rsidRPr="00531CF4">
        <w:rPr>
          <w:rFonts w:ascii="Arial" w:hAnsi="Arial" w:cs="Arial"/>
        </w:rPr>
        <w:t xml:space="preserve"> na sjednici održanoj dana </w:t>
      </w:r>
      <w:r w:rsidR="00157D02">
        <w:rPr>
          <w:rFonts w:ascii="Arial" w:hAnsi="Arial" w:cs="Arial"/>
        </w:rPr>
        <w:t>19.05.</w:t>
      </w:r>
      <w:r w:rsidRPr="00531CF4">
        <w:rPr>
          <w:rFonts w:ascii="Arial" w:hAnsi="Arial" w:cs="Arial"/>
        </w:rPr>
        <w:t xml:space="preserve"> 2021.godine, donijela je </w:t>
      </w:r>
    </w:p>
    <w:p w14:paraId="12A36A53" w14:textId="77777777" w:rsidR="0035631A" w:rsidRPr="00531CF4" w:rsidRDefault="0035631A" w:rsidP="00971473">
      <w:pPr>
        <w:jc w:val="both"/>
        <w:rPr>
          <w:rFonts w:ascii="Arial" w:hAnsi="Arial" w:cs="Arial"/>
        </w:rPr>
      </w:pPr>
    </w:p>
    <w:p w14:paraId="0AC815F6" w14:textId="77777777" w:rsidR="000B1325" w:rsidRPr="00531CF4" w:rsidRDefault="000B1325" w:rsidP="00971473">
      <w:pPr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>ODLUKU</w:t>
      </w:r>
    </w:p>
    <w:p w14:paraId="38FF3C2F" w14:textId="4769827E" w:rsidR="000B1325" w:rsidRPr="00531CF4" w:rsidRDefault="000B1325" w:rsidP="000B1325">
      <w:pPr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 xml:space="preserve">o obrazovanju Komisije za </w:t>
      </w:r>
      <w:r w:rsidR="00443F9A" w:rsidRPr="00531CF4">
        <w:rPr>
          <w:rFonts w:ascii="Arial" w:hAnsi="Arial" w:cs="Arial"/>
        </w:rPr>
        <w:t xml:space="preserve">izradu Nacrta Odluke o </w:t>
      </w:r>
      <w:r w:rsidRPr="00531CF4">
        <w:rPr>
          <w:rFonts w:ascii="Arial" w:hAnsi="Arial" w:cs="Arial"/>
        </w:rPr>
        <w:t>izmjen</w:t>
      </w:r>
      <w:r w:rsidR="00443F9A" w:rsidRPr="00531CF4">
        <w:rPr>
          <w:rFonts w:ascii="Arial" w:hAnsi="Arial" w:cs="Arial"/>
        </w:rPr>
        <w:t>ama</w:t>
      </w:r>
      <w:r w:rsidRPr="00531CF4">
        <w:rPr>
          <w:rFonts w:ascii="Arial" w:hAnsi="Arial" w:cs="Arial"/>
        </w:rPr>
        <w:t xml:space="preserve"> </w:t>
      </w:r>
      <w:r w:rsidR="00CD3315" w:rsidRPr="00531CF4">
        <w:rPr>
          <w:rFonts w:ascii="Arial" w:hAnsi="Arial" w:cs="Arial"/>
        </w:rPr>
        <w:t>i dopu</w:t>
      </w:r>
      <w:r w:rsidR="00443F9A" w:rsidRPr="00531CF4">
        <w:rPr>
          <w:rFonts w:ascii="Arial" w:hAnsi="Arial" w:cs="Arial"/>
        </w:rPr>
        <w:t>nama</w:t>
      </w:r>
      <w:r w:rsidR="00CD3315" w:rsidRPr="00531CF4">
        <w:rPr>
          <w:rFonts w:ascii="Arial" w:hAnsi="Arial" w:cs="Arial"/>
        </w:rPr>
        <w:t xml:space="preserve"> </w:t>
      </w:r>
      <w:r w:rsidRPr="00531CF4">
        <w:rPr>
          <w:rFonts w:ascii="Arial" w:hAnsi="Arial" w:cs="Arial"/>
        </w:rPr>
        <w:t>Poslovnika o radu Skupštine</w:t>
      </w:r>
    </w:p>
    <w:p w14:paraId="32B4AB4B" w14:textId="77777777" w:rsidR="000B1325" w:rsidRPr="00531CF4" w:rsidRDefault="000B1325" w:rsidP="000B1325">
      <w:pPr>
        <w:jc w:val="center"/>
        <w:rPr>
          <w:rFonts w:ascii="Arial" w:hAnsi="Arial" w:cs="Arial"/>
          <w:lang w:val="hr-HR"/>
        </w:rPr>
      </w:pPr>
      <w:r w:rsidRPr="00531CF4">
        <w:rPr>
          <w:rFonts w:ascii="Arial" w:hAnsi="Arial" w:cs="Arial"/>
          <w:lang w:val="hr-HR"/>
        </w:rPr>
        <w:t>Član 1</w:t>
      </w:r>
    </w:p>
    <w:p w14:paraId="581C3C61" w14:textId="02236F03" w:rsidR="000B1325" w:rsidRPr="00531CF4" w:rsidRDefault="000B1325" w:rsidP="008C4808">
      <w:p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 xml:space="preserve">Obrazuje se Komisija za </w:t>
      </w:r>
      <w:r w:rsidR="001946B0" w:rsidRPr="00531CF4">
        <w:rPr>
          <w:rFonts w:ascii="Arial" w:hAnsi="Arial" w:cs="Arial"/>
          <w:lang w:val="sr-Latn-ME"/>
        </w:rPr>
        <w:t xml:space="preserve">izradu Nacrta Odluke o </w:t>
      </w:r>
      <w:r w:rsidRPr="00531CF4">
        <w:rPr>
          <w:rFonts w:ascii="Arial" w:hAnsi="Arial" w:cs="Arial"/>
          <w:lang w:val="sr-Latn-ME"/>
        </w:rPr>
        <w:t>izmjen</w:t>
      </w:r>
      <w:r w:rsidR="001946B0" w:rsidRPr="00531CF4">
        <w:rPr>
          <w:rFonts w:ascii="Arial" w:hAnsi="Arial" w:cs="Arial"/>
          <w:lang w:val="sr-Latn-ME"/>
        </w:rPr>
        <w:t>ama i dopunama</w:t>
      </w:r>
      <w:r w:rsidRPr="00531CF4">
        <w:rPr>
          <w:rFonts w:ascii="Arial" w:hAnsi="Arial" w:cs="Arial"/>
          <w:lang w:val="sr-Latn-ME"/>
        </w:rPr>
        <w:t xml:space="preserve"> Poslovnika o radu Skupštine opštine Tivat ( u d</w:t>
      </w:r>
      <w:r w:rsidR="001F6584" w:rsidRPr="00531CF4">
        <w:rPr>
          <w:rFonts w:ascii="Arial" w:hAnsi="Arial" w:cs="Arial"/>
          <w:lang w:val="sr-Latn-ME"/>
        </w:rPr>
        <w:t>aljem tekstu: Komisija) u sljedećem sastavu:</w:t>
      </w:r>
    </w:p>
    <w:p w14:paraId="422B5D95" w14:textId="77777777" w:rsidR="00CE1320" w:rsidRDefault="00CE1320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Ivana Arandjus</w:t>
      </w:r>
    </w:p>
    <w:p w14:paraId="6ABF13F0" w14:textId="6159840A" w:rsidR="001F6584" w:rsidRPr="00531CF4" w:rsidRDefault="001F6584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Ivan Novosel</w:t>
      </w:r>
    </w:p>
    <w:p w14:paraId="2F6D9A06" w14:textId="1174385A" w:rsidR="001F6584" w:rsidRPr="00531CF4" w:rsidRDefault="001F6584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Adrijan Vuksanović</w:t>
      </w:r>
    </w:p>
    <w:p w14:paraId="32A291EA" w14:textId="28AD87B4" w:rsidR="001F6584" w:rsidRPr="00531CF4" w:rsidRDefault="001F6584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Aleksandar Đurović</w:t>
      </w:r>
    </w:p>
    <w:p w14:paraId="243BC701" w14:textId="0AA02D96" w:rsidR="001F6584" w:rsidRPr="00531CF4" w:rsidRDefault="001F6584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Marija Maja Giljača</w:t>
      </w:r>
    </w:p>
    <w:p w14:paraId="3E01785B" w14:textId="0F91DBE4" w:rsidR="001F6584" w:rsidRPr="00531CF4" w:rsidRDefault="009C6E84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Savo Klakor</w:t>
      </w:r>
    </w:p>
    <w:p w14:paraId="69AD6655" w14:textId="0BB9E9EE" w:rsidR="009C6E84" w:rsidRPr="00531CF4" w:rsidRDefault="009C6E84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Dejan Risančić</w:t>
      </w:r>
    </w:p>
    <w:p w14:paraId="76500362" w14:textId="150E12AB" w:rsidR="009C6E84" w:rsidRPr="00531CF4" w:rsidRDefault="00BE7544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Ankica Bogdanović</w:t>
      </w:r>
    </w:p>
    <w:p w14:paraId="57EEDF05" w14:textId="3509E941" w:rsidR="00BE7544" w:rsidRPr="00531CF4" w:rsidRDefault="00CB1EAC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Igor Petković</w:t>
      </w:r>
    </w:p>
    <w:p w14:paraId="58462287" w14:textId="3606866B" w:rsidR="00CB1EAC" w:rsidRPr="00531CF4" w:rsidRDefault="007B5A4E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Valentina</w:t>
      </w:r>
      <w:r w:rsidR="00CB1EAC" w:rsidRPr="00531CF4">
        <w:rPr>
          <w:rFonts w:ascii="Arial" w:hAnsi="Arial" w:cs="Arial"/>
          <w:lang w:val="sr-Latn-ME"/>
        </w:rPr>
        <w:t xml:space="preserve"> Božović</w:t>
      </w:r>
    </w:p>
    <w:p w14:paraId="335F8360" w14:textId="0E0613C7" w:rsidR="007B5A4E" w:rsidRPr="00531CF4" w:rsidRDefault="007B5A4E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Sanja Vuković</w:t>
      </w:r>
    </w:p>
    <w:p w14:paraId="4E4530CD" w14:textId="77777777" w:rsidR="000B1325" w:rsidRPr="00531CF4" w:rsidRDefault="000B1325" w:rsidP="008C4808">
      <w:pPr>
        <w:jc w:val="both"/>
        <w:rPr>
          <w:rFonts w:ascii="Times New Roman" w:hAnsi="Times New Roman" w:cs="Times New Roman"/>
          <w:lang w:val="sr-Latn-ME"/>
        </w:rPr>
      </w:pPr>
    </w:p>
    <w:p w14:paraId="4F6E00F6" w14:textId="77777777" w:rsidR="000B1325" w:rsidRPr="00531CF4" w:rsidRDefault="000B1325" w:rsidP="00531CF4">
      <w:pPr>
        <w:jc w:val="center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Član 2</w:t>
      </w:r>
    </w:p>
    <w:p w14:paraId="4A27CB10" w14:textId="3ABC0B72" w:rsidR="000B1325" w:rsidRPr="00531CF4" w:rsidRDefault="001F6584" w:rsidP="000B1325">
      <w:p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 xml:space="preserve">Zadatak </w:t>
      </w:r>
      <w:r w:rsidR="00ED6B5C" w:rsidRPr="00531CF4">
        <w:rPr>
          <w:rFonts w:ascii="Arial" w:hAnsi="Arial" w:cs="Arial"/>
          <w:lang w:val="sr-Latn-ME"/>
        </w:rPr>
        <w:t>K</w:t>
      </w:r>
      <w:r w:rsidRPr="00531CF4">
        <w:rPr>
          <w:rFonts w:ascii="Arial" w:hAnsi="Arial" w:cs="Arial"/>
          <w:lang w:val="sr-Latn-ME"/>
        </w:rPr>
        <w:t xml:space="preserve">omisije je </w:t>
      </w:r>
      <w:r w:rsidR="008732EE" w:rsidRPr="00531CF4">
        <w:rPr>
          <w:rFonts w:ascii="Arial" w:hAnsi="Arial" w:cs="Arial"/>
          <w:lang w:val="sr-Latn-ME"/>
        </w:rPr>
        <w:t xml:space="preserve">da u roku od </w:t>
      </w:r>
      <w:r w:rsidR="00BE7544" w:rsidRPr="00531CF4">
        <w:rPr>
          <w:rFonts w:ascii="Arial" w:hAnsi="Arial" w:cs="Arial"/>
          <w:lang w:val="sr-Latn-ME"/>
        </w:rPr>
        <w:t>30</w:t>
      </w:r>
      <w:r w:rsidR="008732EE" w:rsidRPr="00531CF4">
        <w:rPr>
          <w:rFonts w:ascii="Arial" w:hAnsi="Arial" w:cs="Arial"/>
          <w:lang w:val="sr-Latn-ME"/>
        </w:rPr>
        <w:t xml:space="preserve"> dana </w:t>
      </w:r>
      <w:r w:rsidR="00A76D19" w:rsidRPr="00531CF4">
        <w:rPr>
          <w:rFonts w:ascii="Arial" w:hAnsi="Arial" w:cs="Arial"/>
          <w:lang w:val="sr-Latn-ME"/>
        </w:rPr>
        <w:t xml:space="preserve">od dana stupanja na snagu ove Odluke pripremi </w:t>
      </w:r>
      <w:r w:rsidR="001B2A7C" w:rsidRPr="00531CF4">
        <w:rPr>
          <w:rFonts w:ascii="Arial" w:hAnsi="Arial" w:cs="Arial"/>
          <w:lang w:val="sr-Latn-ME"/>
        </w:rPr>
        <w:t>Nacrt Odluke o izmjenama i dopunama Poslovnika</w:t>
      </w:r>
      <w:r w:rsidR="00B00123" w:rsidRPr="00531CF4">
        <w:rPr>
          <w:rFonts w:ascii="Arial" w:hAnsi="Arial" w:cs="Arial"/>
          <w:lang w:val="sr-Latn-ME"/>
        </w:rPr>
        <w:t xml:space="preserve"> </w:t>
      </w:r>
      <w:r w:rsidR="00697F75" w:rsidRPr="00531CF4">
        <w:rPr>
          <w:rFonts w:ascii="Arial" w:hAnsi="Arial" w:cs="Arial"/>
          <w:lang w:val="sr-Latn-ME"/>
        </w:rPr>
        <w:t>i ist</w:t>
      </w:r>
      <w:r w:rsidR="001946B0" w:rsidRPr="00531CF4">
        <w:rPr>
          <w:rFonts w:ascii="Arial" w:hAnsi="Arial" w:cs="Arial"/>
          <w:lang w:val="sr-Latn-ME"/>
        </w:rPr>
        <w:t>i</w:t>
      </w:r>
      <w:r w:rsidR="00697F75" w:rsidRPr="00531CF4">
        <w:rPr>
          <w:rFonts w:ascii="Arial" w:hAnsi="Arial" w:cs="Arial"/>
          <w:lang w:val="sr-Latn-ME"/>
        </w:rPr>
        <w:t xml:space="preserve"> dostavi na dalji rad Skupštini.</w:t>
      </w:r>
    </w:p>
    <w:p w14:paraId="36C33D85" w14:textId="1027E1A0" w:rsidR="000B1325" w:rsidRPr="00531CF4" w:rsidRDefault="000B1325" w:rsidP="0083528F">
      <w:pPr>
        <w:jc w:val="center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Član 3</w:t>
      </w:r>
    </w:p>
    <w:p w14:paraId="7B1BE47D" w14:textId="77777777" w:rsidR="000B1325" w:rsidRPr="00531CF4" w:rsidRDefault="000B1325" w:rsidP="000B1325">
      <w:p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Ova odluka stupa na snagu osmog dana od dana objavljivanja u „Sl.listu CG - opštinski propisi“.</w:t>
      </w:r>
    </w:p>
    <w:p w14:paraId="7819930E" w14:textId="77777777" w:rsidR="000B1325" w:rsidRPr="00531CF4" w:rsidRDefault="000B1325" w:rsidP="000B1325">
      <w:pPr>
        <w:pStyle w:val="ListParagraph"/>
        <w:jc w:val="both"/>
        <w:rPr>
          <w:rFonts w:ascii="Arial" w:hAnsi="Arial" w:cs="Arial"/>
          <w:lang w:val="sr-Latn-ME"/>
        </w:rPr>
      </w:pPr>
    </w:p>
    <w:p w14:paraId="082B85D6" w14:textId="67E8F91D" w:rsidR="000B1325" w:rsidRPr="00531CF4" w:rsidRDefault="000B1325" w:rsidP="000B1325">
      <w:pPr>
        <w:pStyle w:val="ListParagraph"/>
        <w:ind w:left="0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 xml:space="preserve">Broj: </w:t>
      </w:r>
      <w:r w:rsidR="00710191">
        <w:rPr>
          <w:rFonts w:ascii="Arial" w:hAnsi="Arial" w:cs="Arial"/>
          <w:lang w:val="sr-Latn-ME"/>
        </w:rPr>
        <w:t xml:space="preserve"> </w:t>
      </w:r>
      <w:r w:rsidRPr="00531CF4">
        <w:rPr>
          <w:rFonts w:ascii="Arial" w:hAnsi="Arial" w:cs="Arial"/>
          <w:lang w:val="sr-Latn-ME"/>
        </w:rPr>
        <w:t>03-</w:t>
      </w:r>
      <w:r w:rsidR="00132A75">
        <w:rPr>
          <w:rFonts w:ascii="Arial" w:hAnsi="Arial" w:cs="Arial"/>
          <w:lang w:val="sr-Latn-ME"/>
        </w:rPr>
        <w:t>040/21-132</w:t>
      </w:r>
    </w:p>
    <w:p w14:paraId="08BA1F10" w14:textId="7464D089" w:rsidR="000B1325" w:rsidRPr="00531CF4" w:rsidRDefault="000B1325" w:rsidP="000B1325">
      <w:pPr>
        <w:pStyle w:val="ListParagraph"/>
        <w:ind w:left="0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 xml:space="preserve">Tivat, </w:t>
      </w:r>
      <w:r w:rsidR="00132A75">
        <w:rPr>
          <w:rFonts w:ascii="Arial" w:hAnsi="Arial" w:cs="Arial"/>
          <w:lang w:val="sr-Latn-ME"/>
        </w:rPr>
        <w:t>19.05.</w:t>
      </w:r>
      <w:r w:rsidRPr="00531CF4">
        <w:rPr>
          <w:rFonts w:ascii="Arial" w:hAnsi="Arial" w:cs="Arial"/>
          <w:lang w:val="sr-Latn-ME"/>
        </w:rPr>
        <w:t>2021.godine</w:t>
      </w:r>
    </w:p>
    <w:p w14:paraId="674664C1" w14:textId="77777777" w:rsidR="00856710" w:rsidRPr="00531CF4" w:rsidRDefault="00856710" w:rsidP="000B1325">
      <w:pPr>
        <w:pStyle w:val="ListParagraph"/>
        <w:ind w:left="0"/>
        <w:rPr>
          <w:rFonts w:ascii="Arial" w:hAnsi="Arial" w:cs="Arial"/>
          <w:lang w:val="sr-Latn-ME"/>
        </w:rPr>
      </w:pPr>
    </w:p>
    <w:p w14:paraId="129425F2" w14:textId="77777777" w:rsidR="000B1325" w:rsidRPr="00531CF4" w:rsidRDefault="000B1325" w:rsidP="000B1325">
      <w:pPr>
        <w:spacing w:line="240" w:lineRule="auto"/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>SKUPŠTINA OPŠTINE TIVAT</w:t>
      </w:r>
    </w:p>
    <w:p w14:paraId="5880629F" w14:textId="77777777" w:rsidR="000B1325" w:rsidRPr="00531CF4" w:rsidRDefault="000B1325" w:rsidP="000B1325">
      <w:pPr>
        <w:spacing w:line="240" w:lineRule="auto"/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>Predsjednik</w:t>
      </w:r>
    </w:p>
    <w:p w14:paraId="50543FF5" w14:textId="77777777" w:rsidR="000B1325" w:rsidRPr="00531CF4" w:rsidRDefault="000B1325" w:rsidP="000B1325">
      <w:pPr>
        <w:spacing w:line="240" w:lineRule="auto"/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>dr Andrija Petković</w:t>
      </w:r>
    </w:p>
    <w:p w14:paraId="4B088CD5" w14:textId="77777777" w:rsidR="00625B84" w:rsidRPr="00531CF4" w:rsidRDefault="00625B84"/>
    <w:sectPr w:rsidR="00625B84" w:rsidRPr="0053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B3203"/>
    <w:multiLevelType w:val="hybridMultilevel"/>
    <w:tmpl w:val="AC80559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25"/>
    <w:rsid w:val="000B1325"/>
    <w:rsid w:val="00132A75"/>
    <w:rsid w:val="00157D02"/>
    <w:rsid w:val="001946B0"/>
    <w:rsid w:val="001B2A7C"/>
    <w:rsid w:val="001F0E03"/>
    <w:rsid w:val="001F6584"/>
    <w:rsid w:val="0035631A"/>
    <w:rsid w:val="003E10D3"/>
    <w:rsid w:val="00443F9A"/>
    <w:rsid w:val="004F484C"/>
    <w:rsid w:val="00531CF4"/>
    <w:rsid w:val="0055693D"/>
    <w:rsid w:val="00625B84"/>
    <w:rsid w:val="00697F75"/>
    <w:rsid w:val="00710191"/>
    <w:rsid w:val="00733B02"/>
    <w:rsid w:val="007B5A4E"/>
    <w:rsid w:val="007F39AB"/>
    <w:rsid w:val="0083528F"/>
    <w:rsid w:val="00856710"/>
    <w:rsid w:val="008732EE"/>
    <w:rsid w:val="008C4808"/>
    <w:rsid w:val="00955912"/>
    <w:rsid w:val="00971473"/>
    <w:rsid w:val="009C6E84"/>
    <w:rsid w:val="00A1669C"/>
    <w:rsid w:val="00A4740D"/>
    <w:rsid w:val="00A76D19"/>
    <w:rsid w:val="00B00123"/>
    <w:rsid w:val="00BE7544"/>
    <w:rsid w:val="00CB1EAC"/>
    <w:rsid w:val="00CD3315"/>
    <w:rsid w:val="00CE1320"/>
    <w:rsid w:val="00ED6B5C"/>
    <w:rsid w:val="00F7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E7D6"/>
  <w15:chartTrackingRefBased/>
  <w15:docId w15:val="{F76D1007-EBDF-4281-8045-C6DA787E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325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2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35</cp:revision>
  <cp:lastPrinted>2021-05-07T11:16:00Z</cp:lastPrinted>
  <dcterms:created xsi:type="dcterms:W3CDTF">2021-04-30T08:38:00Z</dcterms:created>
  <dcterms:modified xsi:type="dcterms:W3CDTF">2021-05-20T10:34:00Z</dcterms:modified>
</cp:coreProperties>
</file>