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D2" w:rsidRDefault="000369D2" w:rsidP="000369D2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PREDLOG</w:t>
      </w:r>
    </w:p>
    <w:p w:rsidR="000369D2" w:rsidRDefault="000369D2" w:rsidP="000369D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osnovu člana 38 stav 1 tačka 21 i člana 43 Zakona o lokalnoj samoupravi („Službeni list Crne Gore“ br. 02/18, 34/19, 38/20, 50/22 i 84/22), člana 36 i 37 Statuta Opštine Tivat („Službeni list Crne Gore – opštinski propisi“, br. 24/18, 09/20), člana 44, 45, i 46  Poslovnika o radu Skupštine opštine Tivat („Službeni list Crne Gore – opštinski propisi“, br. 37/18 i 07/21) i člana 4, 5 i 13 Odluke o obrazovanju radnih tijela Skupštine (Sl.list RCG opštinski propisi 08/05), Skupština opštine Tivat na sjednici održanoj dana ______ 2022. godine, donijela je </w:t>
      </w:r>
    </w:p>
    <w:p w:rsidR="000369D2" w:rsidRDefault="000369D2" w:rsidP="000369D2">
      <w:pPr>
        <w:jc w:val="both"/>
        <w:rPr>
          <w:rFonts w:ascii="Tahoma" w:hAnsi="Tahoma" w:cs="Tahoma"/>
        </w:rPr>
      </w:pPr>
    </w:p>
    <w:p w:rsidR="000369D2" w:rsidRDefault="000369D2" w:rsidP="000369D2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ODLUKU </w:t>
      </w:r>
    </w:p>
    <w:p w:rsidR="000369D2" w:rsidRDefault="000369D2" w:rsidP="000369D2">
      <w:pPr>
        <w:spacing w:after="0"/>
        <w:jc w:val="center"/>
        <w:rPr>
          <w:rFonts w:ascii="Tahoma" w:hAnsi="Tahoma" w:cs="Tahoma"/>
          <w:b/>
        </w:rPr>
      </w:pPr>
    </w:p>
    <w:p w:rsidR="000369D2" w:rsidRDefault="000369D2" w:rsidP="000369D2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 imenovanju Odbora za društvene djelatnosti</w:t>
      </w:r>
    </w:p>
    <w:p w:rsidR="000369D2" w:rsidRDefault="000369D2" w:rsidP="000369D2">
      <w:pPr>
        <w:jc w:val="center"/>
        <w:rPr>
          <w:rFonts w:ascii="Tahoma" w:hAnsi="Tahoma" w:cs="Tahoma"/>
          <w:lang w:val="hr-HR"/>
        </w:rPr>
      </w:pPr>
    </w:p>
    <w:p w:rsidR="000369D2" w:rsidRDefault="000369D2" w:rsidP="000369D2">
      <w:pPr>
        <w:jc w:val="center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Član 1</w:t>
      </w:r>
    </w:p>
    <w:p w:rsidR="000369D2" w:rsidRDefault="000369D2" w:rsidP="000369D2">
      <w:pPr>
        <w:ind w:left="360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U Odbor za </w:t>
      </w:r>
      <w:r w:rsidR="004B3CF2">
        <w:rPr>
          <w:rFonts w:ascii="Tahoma" w:hAnsi="Tahoma" w:cs="Tahoma"/>
          <w:lang w:val="sr-Latn-ME"/>
        </w:rPr>
        <w:t>društvene djelatnosti</w:t>
      </w:r>
      <w:r>
        <w:rPr>
          <w:rFonts w:ascii="Tahoma" w:hAnsi="Tahoma" w:cs="Tahoma"/>
          <w:lang w:val="sr-Latn-ME"/>
        </w:rPr>
        <w:t xml:space="preserve"> imenuju se sljedeći odbornici:</w:t>
      </w:r>
    </w:p>
    <w:p w:rsidR="000369D2" w:rsidRDefault="000369D2" w:rsidP="000369D2">
      <w:pPr>
        <w:pStyle w:val="ListParagraph"/>
        <w:numPr>
          <w:ilvl w:val="0"/>
          <w:numId w:val="3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predsjednika</w:t>
      </w:r>
    </w:p>
    <w:p w:rsidR="000369D2" w:rsidRDefault="000369D2" w:rsidP="000369D2">
      <w:pPr>
        <w:pStyle w:val="ListParagraph"/>
        <w:numPr>
          <w:ilvl w:val="0"/>
          <w:numId w:val="3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0369D2" w:rsidRDefault="000369D2" w:rsidP="000369D2">
      <w:pPr>
        <w:pStyle w:val="ListParagraph"/>
        <w:numPr>
          <w:ilvl w:val="0"/>
          <w:numId w:val="3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0369D2" w:rsidRDefault="000369D2" w:rsidP="000369D2">
      <w:pPr>
        <w:pStyle w:val="ListParagraph"/>
        <w:numPr>
          <w:ilvl w:val="0"/>
          <w:numId w:val="3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0369D2" w:rsidRDefault="000369D2" w:rsidP="000369D2">
      <w:pPr>
        <w:pStyle w:val="ListParagraph"/>
        <w:numPr>
          <w:ilvl w:val="0"/>
          <w:numId w:val="3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0369D2" w:rsidRDefault="000369D2" w:rsidP="000369D2">
      <w:pPr>
        <w:pStyle w:val="ListParagraph"/>
        <w:numPr>
          <w:ilvl w:val="0"/>
          <w:numId w:val="3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0369D2" w:rsidRDefault="000369D2" w:rsidP="000369D2">
      <w:pPr>
        <w:pStyle w:val="ListParagraph"/>
        <w:numPr>
          <w:ilvl w:val="0"/>
          <w:numId w:val="3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0369D2" w:rsidRDefault="000369D2" w:rsidP="000369D2">
      <w:pPr>
        <w:ind w:left="360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2</w:t>
      </w:r>
    </w:p>
    <w:p w:rsidR="000369D2" w:rsidRDefault="000369D2" w:rsidP="000369D2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Mandat predsjednika i članova radnog tijela traje do prestanka mandata Skupštine, odnosno do dana razrješenja dužnosti na koju su izabrani.</w:t>
      </w:r>
    </w:p>
    <w:p w:rsidR="000369D2" w:rsidRDefault="000369D2" w:rsidP="000369D2">
      <w:pPr>
        <w:ind w:left="360"/>
        <w:rPr>
          <w:rFonts w:ascii="Tahoma" w:hAnsi="Tahoma" w:cs="Tahoma"/>
          <w:lang w:val="sr-Latn-ME"/>
        </w:rPr>
      </w:pPr>
    </w:p>
    <w:p w:rsidR="000369D2" w:rsidRDefault="000369D2" w:rsidP="000369D2">
      <w:pPr>
        <w:ind w:left="360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3</w:t>
      </w:r>
    </w:p>
    <w:p w:rsidR="000369D2" w:rsidRDefault="000369D2" w:rsidP="000369D2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Ova odluka stupa na snagu danom </w:t>
      </w:r>
      <w:r w:rsidR="007261E5">
        <w:rPr>
          <w:rFonts w:ascii="Tahoma" w:hAnsi="Tahoma" w:cs="Tahoma"/>
          <w:lang w:val="sr-Latn-ME"/>
        </w:rPr>
        <w:t>donošenja i biće objavljena</w:t>
      </w:r>
      <w:bookmarkStart w:id="0" w:name="_GoBack"/>
      <w:bookmarkEnd w:id="0"/>
      <w:r>
        <w:rPr>
          <w:rFonts w:ascii="Tahoma" w:hAnsi="Tahoma" w:cs="Tahoma"/>
          <w:lang w:val="sr-Latn-ME"/>
        </w:rPr>
        <w:t xml:space="preserve"> u „Službenom listu Crne Gore - opštinski propisi“.</w:t>
      </w:r>
    </w:p>
    <w:p w:rsidR="000369D2" w:rsidRDefault="000369D2" w:rsidP="000369D2">
      <w:pPr>
        <w:pStyle w:val="ListParagraph"/>
        <w:ind w:left="0"/>
        <w:rPr>
          <w:rFonts w:ascii="Tahoma" w:hAnsi="Tahoma" w:cs="Tahoma"/>
          <w:lang w:val="sr-Latn-ME"/>
        </w:rPr>
      </w:pPr>
    </w:p>
    <w:p w:rsidR="000369D2" w:rsidRDefault="000369D2" w:rsidP="000369D2">
      <w:pPr>
        <w:pStyle w:val="ListParagraph"/>
        <w:ind w:left="0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 ________</w:t>
      </w:r>
    </w:p>
    <w:p w:rsidR="000369D2" w:rsidRDefault="000369D2" w:rsidP="000369D2">
      <w:pPr>
        <w:pStyle w:val="ListParagraph"/>
        <w:ind w:left="0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 __________ 2022. godine</w:t>
      </w:r>
    </w:p>
    <w:p w:rsidR="000369D2" w:rsidRDefault="000369D2" w:rsidP="000369D2">
      <w:pPr>
        <w:jc w:val="center"/>
        <w:rPr>
          <w:rFonts w:ascii="Tahoma" w:hAnsi="Tahoma" w:cs="Tahoma"/>
        </w:rPr>
      </w:pPr>
    </w:p>
    <w:p w:rsidR="000369D2" w:rsidRDefault="000369D2" w:rsidP="000369D2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SKUPŠTINA OPŠTINE TIVAT</w:t>
      </w:r>
    </w:p>
    <w:p w:rsidR="000369D2" w:rsidRDefault="000369D2" w:rsidP="000369D2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Predsjednik</w:t>
      </w:r>
    </w:p>
    <w:p w:rsidR="000369D2" w:rsidRDefault="000369D2" w:rsidP="000369D2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Miljan Marković</w:t>
      </w:r>
    </w:p>
    <w:p w:rsidR="000369D2" w:rsidRDefault="000369D2" w:rsidP="000369D2">
      <w:pPr>
        <w:spacing w:after="0"/>
        <w:jc w:val="center"/>
        <w:rPr>
          <w:rFonts w:ascii="Tahoma" w:hAnsi="Tahoma" w:cs="Tahoma"/>
          <w:b/>
        </w:rPr>
      </w:pPr>
    </w:p>
    <w:p w:rsidR="000369D2" w:rsidRDefault="000369D2" w:rsidP="000369D2">
      <w:pPr>
        <w:spacing w:after="0"/>
        <w:jc w:val="center"/>
        <w:rPr>
          <w:rFonts w:ascii="Tahoma" w:hAnsi="Tahoma" w:cs="Tahoma"/>
        </w:rPr>
      </w:pPr>
    </w:p>
    <w:p w:rsidR="000369D2" w:rsidRDefault="000369D2" w:rsidP="000369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69D2" w:rsidRDefault="000369D2" w:rsidP="000369D2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Obrazloženje</w:t>
      </w:r>
    </w:p>
    <w:p w:rsidR="000369D2" w:rsidRDefault="000369D2" w:rsidP="000369D2">
      <w:pPr>
        <w:spacing w:after="0" w:line="240" w:lineRule="auto"/>
        <w:rPr>
          <w:rFonts w:ascii="Tahoma" w:hAnsi="Tahoma" w:cs="Tahoma"/>
          <w:b/>
        </w:rPr>
      </w:pPr>
    </w:p>
    <w:p w:rsidR="000369D2" w:rsidRDefault="000369D2" w:rsidP="000369D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Pravni osnov za donošenje ove odluke sadržan je u članu  38 stav 1 tačka 21 Zakona o lokalnoj samoupravi kojim je propisano da Skupština imenuje članove radnih tijela, dok je članom 43 istog zakona propisano da se radi efikasnosti i racionalnog vršenja poslova iz nadležnosti skupštine obrazuju odbori i savjeti, kao stalna radna tijela, a mogu se obrazovati i komisije kao povremena radna tijela. Istim članom propisano je da za članove odbora skupština imenuje odbornike, a za članove savjeta i komisija pored odbornika imenuje i druga lica. Nadalje, članom 44 Poslovnika o radu Skupštine je propisano da se izbor predsjednika i članova radnih tijela vrši na osnovu liste kandidata, da lista kandidata sadrži ime i prezime kandidata  za predsjednika i onoliko članova koliko se bira, a da mandat predsjednika i članova radnih tijela traje koliko i mandat Skupštine, odnosno do dana razrješenja od dužnosti na koju su izabrani. Članom 45 Poslovnika dalje je definisano da listu kandidata za predsjednika i članove radnih tijela podnosi predsjednik Skupštine, na osnovu predloga klubova odbornika. U članu 13 Odluke o obrazovanju radnih tijela je propisano da Odbor za društvene djelatnosti ima predsjednika i 6 članova. </w:t>
      </w:r>
    </w:p>
    <w:p w:rsidR="000369D2" w:rsidRDefault="000369D2" w:rsidP="000369D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Novoizabrana Skupština opštine Tivat konstituisana je na sjednici 02.12.2022. godine izborom predsjednika Skupštine. Kako bi Odbor u što kraćem roku mogao otpočeti sa radom i nesmetano obavljati svoju funkciju pristupilo se izradi ove Odluke i predlaže se Skupštini njeno usvajanje.</w:t>
      </w:r>
    </w:p>
    <w:p w:rsidR="000369D2" w:rsidRDefault="000369D2" w:rsidP="000369D2">
      <w:pPr>
        <w:spacing w:after="0"/>
        <w:jc w:val="both"/>
        <w:rPr>
          <w:rFonts w:ascii="Tahoma" w:hAnsi="Tahoma" w:cs="Tahoma"/>
        </w:rPr>
      </w:pPr>
    </w:p>
    <w:p w:rsidR="000369D2" w:rsidRDefault="000369D2" w:rsidP="000369D2">
      <w:pPr>
        <w:spacing w:after="0"/>
        <w:ind w:left="7080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Obradila</w:t>
      </w:r>
    </w:p>
    <w:p w:rsidR="000369D2" w:rsidRDefault="000369D2" w:rsidP="000369D2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Služba Skupštine</w:t>
      </w:r>
    </w:p>
    <w:p w:rsidR="000369D2" w:rsidRDefault="000369D2" w:rsidP="000369D2">
      <w:pPr>
        <w:spacing w:after="0"/>
        <w:jc w:val="center"/>
        <w:rPr>
          <w:rFonts w:ascii="Tahoma" w:hAnsi="Tahoma" w:cs="Tahoma"/>
        </w:rPr>
      </w:pPr>
    </w:p>
    <w:p w:rsidR="004D50F7" w:rsidRPr="000369D2" w:rsidRDefault="004D50F7" w:rsidP="000369D2"/>
    <w:sectPr w:rsidR="004D50F7" w:rsidRPr="00036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41ED4"/>
    <w:multiLevelType w:val="hybridMultilevel"/>
    <w:tmpl w:val="B120A26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369D2"/>
    <w:rsid w:val="000B0C2B"/>
    <w:rsid w:val="000E44FD"/>
    <w:rsid w:val="000E5B22"/>
    <w:rsid w:val="00127788"/>
    <w:rsid w:val="00196F6C"/>
    <w:rsid w:val="001F3A0C"/>
    <w:rsid w:val="0025239F"/>
    <w:rsid w:val="00295D36"/>
    <w:rsid w:val="003042B6"/>
    <w:rsid w:val="00426037"/>
    <w:rsid w:val="004A64F4"/>
    <w:rsid w:val="004B3CF2"/>
    <w:rsid w:val="004D50F7"/>
    <w:rsid w:val="004F6D32"/>
    <w:rsid w:val="005D7885"/>
    <w:rsid w:val="00661B4B"/>
    <w:rsid w:val="00685743"/>
    <w:rsid w:val="006901AA"/>
    <w:rsid w:val="007261E5"/>
    <w:rsid w:val="007C17BB"/>
    <w:rsid w:val="00816DA4"/>
    <w:rsid w:val="008404FF"/>
    <w:rsid w:val="008C4475"/>
    <w:rsid w:val="00A26E85"/>
    <w:rsid w:val="00A31319"/>
    <w:rsid w:val="00A95422"/>
    <w:rsid w:val="00AB5D74"/>
    <w:rsid w:val="00CF0FAD"/>
    <w:rsid w:val="00D343EC"/>
    <w:rsid w:val="00D509BF"/>
    <w:rsid w:val="00D75E7E"/>
    <w:rsid w:val="00D91B4E"/>
    <w:rsid w:val="00DD4659"/>
    <w:rsid w:val="00EF4260"/>
    <w:rsid w:val="00F234C8"/>
    <w:rsid w:val="00F44C0A"/>
    <w:rsid w:val="00F81170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B731"/>
  <w15:docId w15:val="{9C2C0AF0-E45C-4D04-A5EA-347CE005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Ivana Arandjus</cp:lastModifiedBy>
  <cp:revision>20</cp:revision>
  <cp:lastPrinted>2020-10-15T11:14:00Z</cp:lastPrinted>
  <dcterms:created xsi:type="dcterms:W3CDTF">2019-04-25T11:14:00Z</dcterms:created>
  <dcterms:modified xsi:type="dcterms:W3CDTF">2022-12-09T13:07:00Z</dcterms:modified>
</cp:coreProperties>
</file>