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C9D4" w14:textId="0577B2DB" w:rsidR="000A61D5" w:rsidRDefault="000A61D5" w:rsidP="008B72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38</w:t>
      </w:r>
      <w:r w:rsidRPr="000A61D5">
        <w:rPr>
          <w:rFonts w:ascii="Arial" w:hAnsi="Arial" w:cs="Arial"/>
          <w:sz w:val="24"/>
          <w:szCs w:val="24"/>
        </w:rPr>
        <w:t xml:space="preserve"> </w:t>
      </w:r>
      <w:r w:rsidR="000407BB">
        <w:rPr>
          <w:rFonts w:ascii="Arial" w:hAnsi="Arial" w:cs="Arial"/>
          <w:sz w:val="24"/>
          <w:szCs w:val="24"/>
        </w:rPr>
        <w:t xml:space="preserve">i člana 185 </w:t>
      </w:r>
      <w:r w:rsidRPr="000A61D5">
        <w:rPr>
          <w:rFonts w:ascii="Arial" w:hAnsi="Arial" w:cs="Arial"/>
          <w:sz w:val="24"/>
          <w:szCs w:val="24"/>
        </w:rPr>
        <w:t>Zakona o lokalnoj samoupravi ("Sl</w:t>
      </w:r>
      <w:r>
        <w:rPr>
          <w:rFonts w:ascii="Arial" w:hAnsi="Arial" w:cs="Arial"/>
          <w:sz w:val="24"/>
          <w:szCs w:val="24"/>
        </w:rPr>
        <w:t>užbeni list Crne Gore“ br. 02/18</w:t>
      </w:r>
      <w:r w:rsidR="008E6CE8">
        <w:rPr>
          <w:rFonts w:ascii="Arial" w:hAnsi="Arial" w:cs="Arial"/>
          <w:sz w:val="24"/>
          <w:szCs w:val="24"/>
        </w:rPr>
        <w:t>, 34/19, 38/20</w:t>
      </w:r>
      <w:r w:rsidR="000407BB">
        <w:rPr>
          <w:rFonts w:ascii="Arial" w:hAnsi="Arial" w:cs="Arial"/>
          <w:sz w:val="24"/>
          <w:szCs w:val="24"/>
        </w:rPr>
        <w:t xml:space="preserve"> i 50/22</w:t>
      </w:r>
      <w:r w:rsidR="008B72A5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člana 35 Statuta Opštine Tivat ("Službeni list Crne Gore</w:t>
      </w:r>
      <w:r w:rsidRPr="000A61D5">
        <w:rPr>
          <w:rFonts w:ascii="Arial" w:hAnsi="Arial" w:cs="Arial"/>
          <w:sz w:val="24"/>
          <w:szCs w:val="24"/>
        </w:rPr>
        <w:t>-opštinski propisi</w:t>
      </w:r>
      <w:r>
        <w:rPr>
          <w:rFonts w:ascii="Arial" w:hAnsi="Arial" w:cs="Arial"/>
          <w:sz w:val="24"/>
          <w:szCs w:val="24"/>
        </w:rPr>
        <w:t>“ br.</w:t>
      </w:r>
      <w:r w:rsidR="00DA00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24/18</w:t>
      </w:r>
      <w:r w:rsidR="00723752">
        <w:rPr>
          <w:rFonts w:ascii="Arial" w:hAnsi="Arial" w:cs="Arial"/>
          <w:sz w:val="24"/>
          <w:szCs w:val="24"/>
        </w:rPr>
        <w:t>, 09/20</w:t>
      </w:r>
      <w:r w:rsidR="00A14DD3">
        <w:rPr>
          <w:rFonts w:ascii="Arial" w:hAnsi="Arial" w:cs="Arial"/>
          <w:sz w:val="24"/>
          <w:szCs w:val="24"/>
        </w:rPr>
        <w:t>)</w:t>
      </w:r>
      <w:r w:rsidR="000407BB">
        <w:rPr>
          <w:rFonts w:ascii="Arial" w:hAnsi="Arial" w:cs="Arial"/>
          <w:sz w:val="24"/>
          <w:szCs w:val="24"/>
        </w:rPr>
        <w:t xml:space="preserve"> </w:t>
      </w:r>
      <w:r w:rsidR="008B72A5">
        <w:rPr>
          <w:rFonts w:ascii="Arial" w:hAnsi="Arial" w:cs="Arial"/>
          <w:sz w:val="24"/>
          <w:szCs w:val="24"/>
        </w:rPr>
        <w:t>i člana 1</w:t>
      </w:r>
      <w:r w:rsidR="007F2B5D">
        <w:rPr>
          <w:rFonts w:ascii="Arial" w:hAnsi="Arial" w:cs="Arial"/>
          <w:sz w:val="24"/>
          <w:szCs w:val="24"/>
        </w:rPr>
        <w:t>5</w:t>
      </w:r>
      <w:r w:rsidR="008B72A5">
        <w:rPr>
          <w:rFonts w:ascii="Arial" w:hAnsi="Arial" w:cs="Arial"/>
          <w:sz w:val="24"/>
          <w:szCs w:val="24"/>
        </w:rPr>
        <w:t xml:space="preserve"> Statuta DOO „Komunalno“ Tivat („Sl.list CG-opštinski propisi“ br</w:t>
      </w:r>
      <w:r w:rsidR="007F2B5D">
        <w:rPr>
          <w:rFonts w:ascii="Arial" w:hAnsi="Arial" w:cs="Arial"/>
          <w:sz w:val="24"/>
          <w:szCs w:val="24"/>
        </w:rPr>
        <w:t>. 21/22</w:t>
      </w:r>
      <w:r w:rsidR="008B72A5">
        <w:rPr>
          <w:rFonts w:ascii="Arial" w:hAnsi="Arial" w:cs="Arial"/>
          <w:sz w:val="24"/>
          <w:szCs w:val="24"/>
        </w:rPr>
        <w:t>)</w:t>
      </w:r>
      <w:r w:rsidR="00A14DD3">
        <w:rPr>
          <w:rFonts w:ascii="Arial" w:hAnsi="Arial" w:cs="Arial"/>
          <w:sz w:val="24"/>
          <w:szCs w:val="24"/>
        </w:rPr>
        <w:t xml:space="preserve"> </w:t>
      </w:r>
      <w:r w:rsidR="000407BB">
        <w:rPr>
          <w:rFonts w:ascii="Arial" w:hAnsi="Arial" w:cs="Arial"/>
          <w:sz w:val="24"/>
          <w:szCs w:val="24"/>
        </w:rPr>
        <w:t>Odbor povjerenika</w:t>
      </w:r>
      <w:r w:rsidR="00A14DD3">
        <w:rPr>
          <w:rFonts w:ascii="Arial" w:hAnsi="Arial" w:cs="Arial"/>
          <w:sz w:val="24"/>
          <w:szCs w:val="24"/>
        </w:rPr>
        <w:t xml:space="preserve"> Opštine Tivat</w:t>
      </w:r>
      <w:r w:rsidRPr="000A61D5">
        <w:rPr>
          <w:rFonts w:ascii="Arial" w:hAnsi="Arial" w:cs="Arial"/>
          <w:sz w:val="24"/>
          <w:szCs w:val="24"/>
        </w:rPr>
        <w:t xml:space="preserve"> na s</w:t>
      </w:r>
      <w:r>
        <w:rPr>
          <w:rFonts w:ascii="Arial" w:hAnsi="Arial" w:cs="Arial"/>
          <w:sz w:val="24"/>
          <w:szCs w:val="24"/>
        </w:rPr>
        <w:t xml:space="preserve">jednici održanoj dana </w:t>
      </w:r>
      <w:r w:rsidR="000003B3">
        <w:rPr>
          <w:rFonts w:ascii="Arial" w:hAnsi="Arial" w:cs="Arial"/>
          <w:sz w:val="24"/>
          <w:szCs w:val="24"/>
        </w:rPr>
        <w:t>1</w:t>
      </w:r>
      <w:r w:rsidR="000407B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0407B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.20</w:t>
      </w:r>
      <w:r w:rsidR="000003B3">
        <w:rPr>
          <w:rFonts w:ascii="Arial" w:hAnsi="Arial" w:cs="Arial"/>
          <w:sz w:val="24"/>
          <w:szCs w:val="24"/>
        </w:rPr>
        <w:t>2</w:t>
      </w:r>
      <w:r w:rsidR="000407BB">
        <w:rPr>
          <w:rFonts w:ascii="Arial" w:hAnsi="Arial" w:cs="Arial"/>
          <w:sz w:val="24"/>
          <w:szCs w:val="24"/>
        </w:rPr>
        <w:t>2</w:t>
      </w:r>
      <w:r w:rsidRPr="000A61D5">
        <w:rPr>
          <w:rFonts w:ascii="Arial" w:hAnsi="Arial" w:cs="Arial"/>
          <w:sz w:val="24"/>
          <w:szCs w:val="24"/>
        </w:rPr>
        <w:t>.godine, doni</w:t>
      </w:r>
      <w:r w:rsidR="000407BB">
        <w:rPr>
          <w:rFonts w:ascii="Arial" w:hAnsi="Arial" w:cs="Arial"/>
          <w:sz w:val="24"/>
          <w:szCs w:val="24"/>
        </w:rPr>
        <w:t>o</w:t>
      </w:r>
      <w:r w:rsidRPr="000A61D5">
        <w:rPr>
          <w:rFonts w:ascii="Arial" w:hAnsi="Arial" w:cs="Arial"/>
          <w:sz w:val="24"/>
          <w:szCs w:val="24"/>
        </w:rPr>
        <w:t xml:space="preserve"> je</w:t>
      </w:r>
    </w:p>
    <w:p w14:paraId="5C153344" w14:textId="77777777" w:rsidR="00C10308" w:rsidRPr="000A61D5" w:rsidRDefault="00C10308" w:rsidP="008B72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DEAF2B" w14:textId="77777777"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F2E6B4" w14:textId="77777777" w:rsidR="00E9280D" w:rsidRDefault="00E9280D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89584F" w14:textId="77777777"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>ODLUKU</w:t>
      </w:r>
    </w:p>
    <w:p w14:paraId="5F0DD57E" w14:textId="77777777" w:rsidR="00723752" w:rsidRPr="000003B3" w:rsidRDefault="00723752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C43A49" w14:textId="546A7A0E" w:rsidR="000A61D5" w:rsidRPr="000003B3" w:rsidRDefault="000A61D5" w:rsidP="000407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 xml:space="preserve">o </w:t>
      </w:r>
      <w:r w:rsidR="007F2B5D">
        <w:rPr>
          <w:rFonts w:ascii="Arial" w:hAnsi="Arial" w:cs="Arial"/>
          <w:sz w:val="24"/>
          <w:szCs w:val="24"/>
        </w:rPr>
        <w:t>donošenju</w:t>
      </w:r>
      <w:r w:rsidRPr="000003B3">
        <w:rPr>
          <w:rFonts w:ascii="Arial" w:hAnsi="Arial" w:cs="Arial"/>
          <w:sz w:val="24"/>
          <w:szCs w:val="24"/>
        </w:rPr>
        <w:t xml:space="preserve"> </w:t>
      </w:r>
      <w:r w:rsidR="002563D5" w:rsidRPr="000003B3">
        <w:rPr>
          <w:rFonts w:ascii="Arial" w:hAnsi="Arial" w:cs="Arial"/>
          <w:sz w:val="24"/>
          <w:szCs w:val="24"/>
        </w:rPr>
        <w:t>Program</w:t>
      </w:r>
      <w:r w:rsidR="007F2B5D">
        <w:rPr>
          <w:rFonts w:ascii="Arial" w:hAnsi="Arial" w:cs="Arial"/>
          <w:sz w:val="24"/>
          <w:szCs w:val="24"/>
        </w:rPr>
        <w:t>a</w:t>
      </w:r>
      <w:r w:rsidR="002563D5" w:rsidRPr="000003B3">
        <w:rPr>
          <w:rFonts w:ascii="Arial" w:hAnsi="Arial" w:cs="Arial"/>
          <w:sz w:val="24"/>
          <w:szCs w:val="24"/>
        </w:rPr>
        <w:t xml:space="preserve"> </w:t>
      </w:r>
      <w:r w:rsidR="000407BB">
        <w:rPr>
          <w:rFonts w:ascii="Arial" w:hAnsi="Arial" w:cs="Arial"/>
          <w:sz w:val="24"/>
          <w:szCs w:val="24"/>
        </w:rPr>
        <w:t xml:space="preserve">obavljanja komunalnih djelatnosti </w:t>
      </w:r>
      <w:r w:rsidR="002563D5" w:rsidRPr="000003B3">
        <w:rPr>
          <w:rFonts w:ascii="Arial" w:hAnsi="Arial" w:cs="Arial"/>
          <w:sz w:val="24"/>
          <w:szCs w:val="24"/>
        </w:rPr>
        <w:t xml:space="preserve"> DOO "Komunalno</w:t>
      </w:r>
      <w:r w:rsidRPr="000003B3">
        <w:rPr>
          <w:rFonts w:ascii="Arial" w:hAnsi="Arial" w:cs="Arial"/>
          <w:sz w:val="24"/>
          <w:szCs w:val="24"/>
        </w:rPr>
        <w:t>" Tivat</w:t>
      </w:r>
      <w:r w:rsidR="008B72A5">
        <w:rPr>
          <w:rFonts w:ascii="Arial" w:hAnsi="Arial" w:cs="Arial"/>
          <w:sz w:val="24"/>
          <w:szCs w:val="24"/>
        </w:rPr>
        <w:t xml:space="preserve"> sa finansijskim planom</w:t>
      </w:r>
      <w:r w:rsidRPr="000003B3">
        <w:rPr>
          <w:rFonts w:ascii="Arial" w:hAnsi="Arial" w:cs="Arial"/>
          <w:sz w:val="24"/>
          <w:szCs w:val="24"/>
        </w:rPr>
        <w:t xml:space="preserve"> za 20</w:t>
      </w:r>
      <w:r w:rsidR="000003B3">
        <w:rPr>
          <w:rFonts w:ascii="Arial" w:hAnsi="Arial" w:cs="Arial"/>
          <w:sz w:val="24"/>
          <w:szCs w:val="24"/>
        </w:rPr>
        <w:t>2</w:t>
      </w:r>
      <w:r w:rsidR="000407BB">
        <w:rPr>
          <w:rFonts w:ascii="Arial" w:hAnsi="Arial" w:cs="Arial"/>
          <w:sz w:val="24"/>
          <w:szCs w:val="24"/>
        </w:rPr>
        <w:t>2</w:t>
      </w:r>
      <w:r w:rsidRPr="000003B3">
        <w:rPr>
          <w:rFonts w:ascii="Arial" w:hAnsi="Arial" w:cs="Arial"/>
          <w:sz w:val="24"/>
          <w:szCs w:val="24"/>
        </w:rPr>
        <w:t>. godinu</w:t>
      </w:r>
    </w:p>
    <w:p w14:paraId="72FCD17E" w14:textId="77777777"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FDB9D8" w14:textId="77777777" w:rsidR="00E9280D" w:rsidRDefault="00E9280D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CF830A" w14:textId="77777777"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Član 1</w:t>
      </w:r>
    </w:p>
    <w:p w14:paraId="32E2DBDE" w14:textId="77777777" w:rsidR="008B72A5" w:rsidRPr="000A61D5" w:rsidRDefault="008B72A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19A732" w14:textId="599D2BEE" w:rsidR="000A61D5" w:rsidRPr="000A61D5" w:rsidRDefault="007F2B5D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Donosi se</w:t>
      </w:r>
      <w:r w:rsidR="00E1409F">
        <w:rPr>
          <w:rFonts w:ascii="Arial" w:hAnsi="Arial" w:cs="Arial"/>
          <w:sz w:val="24"/>
          <w:szCs w:val="24"/>
        </w:rPr>
        <w:t xml:space="preserve"> </w:t>
      </w:r>
      <w:r w:rsidR="008E595B" w:rsidRPr="000003B3">
        <w:rPr>
          <w:rFonts w:ascii="Arial" w:hAnsi="Arial" w:cs="Arial"/>
          <w:sz w:val="24"/>
          <w:szCs w:val="24"/>
        </w:rPr>
        <w:t xml:space="preserve">Program </w:t>
      </w:r>
      <w:r w:rsidR="008E595B">
        <w:rPr>
          <w:rFonts w:ascii="Arial" w:hAnsi="Arial" w:cs="Arial"/>
          <w:sz w:val="24"/>
          <w:szCs w:val="24"/>
        </w:rPr>
        <w:t xml:space="preserve">obavljanja komunalnih djelatnosti </w:t>
      </w:r>
      <w:r w:rsidR="008E595B" w:rsidRPr="000003B3">
        <w:rPr>
          <w:rFonts w:ascii="Arial" w:hAnsi="Arial" w:cs="Arial"/>
          <w:sz w:val="24"/>
          <w:szCs w:val="24"/>
        </w:rPr>
        <w:t xml:space="preserve"> </w:t>
      </w:r>
      <w:r w:rsidR="002563D5">
        <w:rPr>
          <w:rFonts w:ascii="Arial" w:hAnsi="Arial" w:cs="Arial"/>
          <w:sz w:val="24"/>
          <w:szCs w:val="24"/>
        </w:rPr>
        <w:t xml:space="preserve"> DOO "Komunalno</w:t>
      </w:r>
      <w:r w:rsidR="000A61D5">
        <w:rPr>
          <w:rFonts w:ascii="Arial" w:hAnsi="Arial" w:cs="Arial"/>
          <w:sz w:val="24"/>
          <w:szCs w:val="24"/>
        </w:rPr>
        <w:t>" Tivat</w:t>
      </w:r>
      <w:r w:rsidR="008B72A5">
        <w:rPr>
          <w:rFonts w:ascii="Arial" w:hAnsi="Arial" w:cs="Arial"/>
          <w:sz w:val="24"/>
          <w:szCs w:val="24"/>
        </w:rPr>
        <w:t xml:space="preserve"> sa finansijskim planom</w:t>
      </w:r>
      <w:r w:rsidR="000A61D5">
        <w:rPr>
          <w:rFonts w:ascii="Arial" w:hAnsi="Arial" w:cs="Arial"/>
          <w:sz w:val="24"/>
          <w:szCs w:val="24"/>
        </w:rPr>
        <w:t xml:space="preserve"> za 20</w:t>
      </w:r>
      <w:r w:rsidR="000003B3">
        <w:rPr>
          <w:rFonts w:ascii="Arial" w:hAnsi="Arial" w:cs="Arial"/>
          <w:sz w:val="24"/>
          <w:szCs w:val="24"/>
        </w:rPr>
        <w:t>2</w:t>
      </w:r>
      <w:r w:rsidR="000407BB">
        <w:rPr>
          <w:rFonts w:ascii="Arial" w:hAnsi="Arial" w:cs="Arial"/>
          <w:sz w:val="24"/>
          <w:szCs w:val="24"/>
        </w:rPr>
        <w:t>2</w:t>
      </w:r>
      <w:r w:rsidR="000A61D5" w:rsidRPr="000A61D5">
        <w:rPr>
          <w:rFonts w:ascii="Arial" w:hAnsi="Arial" w:cs="Arial"/>
          <w:sz w:val="24"/>
          <w:szCs w:val="24"/>
        </w:rPr>
        <w:t>.godinu</w:t>
      </w:r>
      <w:r w:rsidR="00A14DD3">
        <w:rPr>
          <w:rFonts w:ascii="Arial" w:hAnsi="Arial" w:cs="Arial"/>
          <w:sz w:val="24"/>
          <w:szCs w:val="24"/>
        </w:rPr>
        <w:t>.</w:t>
      </w:r>
    </w:p>
    <w:p w14:paraId="272FF0F2" w14:textId="77777777"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3B4E33" w14:textId="77777777"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Član 2</w:t>
      </w:r>
    </w:p>
    <w:p w14:paraId="7F33F601" w14:textId="77777777" w:rsidR="008B72A5" w:rsidRPr="000A61D5" w:rsidRDefault="008B72A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7191C2" w14:textId="77777777" w:rsidR="000A61D5" w:rsidRPr="000A61D5" w:rsidRDefault="000A61D5" w:rsidP="008B72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Ova odluka stupa na snagu osmog dana od dana objavljivanja u "Sl. listu CG-opštinski propisi".</w:t>
      </w:r>
    </w:p>
    <w:p w14:paraId="2AF169AA" w14:textId="470AECA4" w:rsid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25253A" w14:textId="77777777" w:rsidR="0063353E" w:rsidRDefault="0063353E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6F5C5A" w14:textId="77777777" w:rsidR="00E9280D" w:rsidRPr="000A61D5" w:rsidRDefault="00E9280D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36A802" w14:textId="41CA1984" w:rsidR="000A61D5" w:rsidRPr="000003B3" w:rsidRDefault="002563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 xml:space="preserve">Broj: </w:t>
      </w:r>
      <w:r w:rsidR="000407BB">
        <w:rPr>
          <w:rFonts w:ascii="Arial" w:hAnsi="Arial" w:cs="Arial"/>
          <w:sz w:val="24"/>
          <w:szCs w:val="24"/>
        </w:rPr>
        <w:t xml:space="preserve">  </w:t>
      </w:r>
      <w:r w:rsidRPr="000003B3">
        <w:rPr>
          <w:rFonts w:ascii="Arial" w:hAnsi="Arial" w:cs="Arial"/>
          <w:sz w:val="24"/>
          <w:szCs w:val="24"/>
        </w:rPr>
        <w:t>03</w:t>
      </w:r>
      <w:r w:rsidR="000003B3" w:rsidRPr="000003B3">
        <w:rPr>
          <w:rFonts w:ascii="Arial" w:hAnsi="Arial" w:cs="Arial"/>
          <w:sz w:val="24"/>
          <w:szCs w:val="24"/>
        </w:rPr>
        <w:t>-</w:t>
      </w:r>
      <w:r w:rsidRPr="000003B3">
        <w:rPr>
          <w:rFonts w:ascii="Arial" w:hAnsi="Arial" w:cs="Arial"/>
          <w:sz w:val="24"/>
          <w:szCs w:val="24"/>
        </w:rPr>
        <w:t>040</w:t>
      </w:r>
      <w:r w:rsidR="000003B3" w:rsidRPr="000003B3">
        <w:rPr>
          <w:rFonts w:ascii="Arial" w:hAnsi="Arial" w:cs="Arial"/>
          <w:sz w:val="24"/>
          <w:szCs w:val="24"/>
        </w:rPr>
        <w:t>/2</w:t>
      </w:r>
      <w:r w:rsidR="000407BB">
        <w:rPr>
          <w:rFonts w:ascii="Arial" w:hAnsi="Arial" w:cs="Arial"/>
          <w:sz w:val="24"/>
          <w:szCs w:val="24"/>
        </w:rPr>
        <w:t>2</w:t>
      </w:r>
      <w:r w:rsidRPr="000003B3">
        <w:rPr>
          <w:rFonts w:ascii="Arial" w:hAnsi="Arial" w:cs="Arial"/>
          <w:sz w:val="24"/>
          <w:szCs w:val="24"/>
        </w:rPr>
        <w:t>-</w:t>
      </w:r>
      <w:r w:rsidR="000407BB">
        <w:rPr>
          <w:rFonts w:ascii="Arial" w:hAnsi="Arial" w:cs="Arial"/>
          <w:sz w:val="24"/>
          <w:szCs w:val="24"/>
        </w:rPr>
        <w:t>102</w:t>
      </w:r>
    </w:p>
    <w:p w14:paraId="64D84139" w14:textId="3DE8A481" w:rsidR="000A61D5" w:rsidRPr="000003B3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 xml:space="preserve">Tivat, </w:t>
      </w:r>
      <w:r w:rsidR="000003B3" w:rsidRPr="000003B3">
        <w:rPr>
          <w:rFonts w:ascii="Arial" w:hAnsi="Arial" w:cs="Arial"/>
          <w:sz w:val="24"/>
          <w:szCs w:val="24"/>
        </w:rPr>
        <w:t>1</w:t>
      </w:r>
      <w:r w:rsidR="000407BB">
        <w:rPr>
          <w:rFonts w:ascii="Arial" w:hAnsi="Arial" w:cs="Arial"/>
          <w:sz w:val="24"/>
          <w:szCs w:val="24"/>
        </w:rPr>
        <w:t>8</w:t>
      </w:r>
      <w:r w:rsidRPr="000003B3">
        <w:rPr>
          <w:rFonts w:ascii="Arial" w:hAnsi="Arial" w:cs="Arial"/>
          <w:sz w:val="24"/>
          <w:szCs w:val="24"/>
        </w:rPr>
        <w:t>.</w:t>
      </w:r>
      <w:r w:rsidR="000407BB">
        <w:rPr>
          <w:rFonts w:ascii="Arial" w:hAnsi="Arial" w:cs="Arial"/>
          <w:sz w:val="24"/>
          <w:szCs w:val="24"/>
        </w:rPr>
        <w:t>05</w:t>
      </w:r>
      <w:r w:rsidRPr="000003B3">
        <w:rPr>
          <w:rFonts w:ascii="Arial" w:hAnsi="Arial" w:cs="Arial"/>
          <w:sz w:val="24"/>
          <w:szCs w:val="24"/>
        </w:rPr>
        <w:t>.20</w:t>
      </w:r>
      <w:r w:rsidR="000003B3" w:rsidRPr="000003B3">
        <w:rPr>
          <w:rFonts w:ascii="Arial" w:hAnsi="Arial" w:cs="Arial"/>
          <w:sz w:val="24"/>
          <w:szCs w:val="24"/>
        </w:rPr>
        <w:t>2</w:t>
      </w:r>
      <w:r w:rsidR="000407BB">
        <w:rPr>
          <w:rFonts w:ascii="Arial" w:hAnsi="Arial" w:cs="Arial"/>
          <w:sz w:val="24"/>
          <w:szCs w:val="24"/>
        </w:rPr>
        <w:t>2</w:t>
      </w:r>
      <w:r w:rsidRPr="000003B3">
        <w:rPr>
          <w:rFonts w:ascii="Arial" w:hAnsi="Arial" w:cs="Arial"/>
          <w:sz w:val="24"/>
          <w:szCs w:val="24"/>
        </w:rPr>
        <w:t>.godine</w:t>
      </w:r>
    </w:p>
    <w:p w14:paraId="574B0225" w14:textId="77777777" w:rsid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9E287E" w14:textId="77777777" w:rsidR="00E9280D" w:rsidRDefault="00E9280D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846EED" w14:textId="77777777" w:rsidR="00E9280D" w:rsidRPr="000003B3" w:rsidRDefault="00E9280D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A02509" w14:textId="2175A922" w:rsidR="000A61D5" w:rsidRPr="000003B3" w:rsidRDefault="000407BB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povjerenika</w:t>
      </w:r>
    </w:p>
    <w:p w14:paraId="5EB980D1" w14:textId="77777777" w:rsidR="000A61D5" w:rsidRPr="000003B3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>Predsjednik</w:t>
      </w:r>
    </w:p>
    <w:p w14:paraId="5D16405B" w14:textId="06ABBE64" w:rsidR="00FF3389" w:rsidRPr="000003B3" w:rsidRDefault="000407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Spasoje Ljesar</w:t>
      </w:r>
    </w:p>
    <w:sectPr w:rsidR="00FF3389" w:rsidRPr="000003B3" w:rsidSect="00871CC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D5"/>
    <w:rsid w:val="000003B3"/>
    <w:rsid w:val="000407BB"/>
    <w:rsid w:val="000A61D5"/>
    <w:rsid w:val="002563D5"/>
    <w:rsid w:val="0063353E"/>
    <w:rsid w:val="00723752"/>
    <w:rsid w:val="007F2B5D"/>
    <w:rsid w:val="008B72A5"/>
    <w:rsid w:val="008E595B"/>
    <w:rsid w:val="008E6CE8"/>
    <w:rsid w:val="00A14DD3"/>
    <w:rsid w:val="00C10308"/>
    <w:rsid w:val="00DA0077"/>
    <w:rsid w:val="00E1409F"/>
    <w:rsid w:val="00E9280D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4EC3"/>
  <w15:chartTrackingRefBased/>
  <w15:docId w15:val="{506D3761-5A96-46A6-92A3-50D9A159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14</cp:revision>
  <dcterms:created xsi:type="dcterms:W3CDTF">2018-12-24T08:54:00Z</dcterms:created>
  <dcterms:modified xsi:type="dcterms:W3CDTF">2022-05-20T07:36:00Z</dcterms:modified>
</cp:coreProperties>
</file>