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AF" w:rsidRPr="00274668" w:rsidRDefault="00394E77" w:rsidP="00394E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74668">
        <w:rPr>
          <w:rFonts w:ascii="Arial" w:hAnsi="Arial" w:cs="Arial"/>
          <w:sz w:val="24"/>
          <w:szCs w:val="24"/>
        </w:rPr>
        <w:t>Na osnovu člana</w:t>
      </w:r>
      <w:r w:rsidR="007C4357" w:rsidRPr="00274668">
        <w:rPr>
          <w:rFonts w:ascii="Arial" w:hAnsi="Arial" w:cs="Arial"/>
          <w:sz w:val="24"/>
          <w:szCs w:val="24"/>
        </w:rPr>
        <w:t xml:space="preserve"> 45</w:t>
      </w:r>
      <w:r w:rsidR="008276B1" w:rsidRPr="00274668">
        <w:rPr>
          <w:rFonts w:ascii="Arial" w:hAnsi="Arial" w:cs="Arial"/>
          <w:sz w:val="24"/>
          <w:szCs w:val="24"/>
        </w:rPr>
        <w:t xml:space="preserve"> Zakona o</w:t>
      </w:r>
      <w:r w:rsidR="007C4357" w:rsidRPr="00274668">
        <w:rPr>
          <w:rFonts w:ascii="Arial" w:hAnsi="Arial" w:cs="Arial"/>
          <w:sz w:val="24"/>
          <w:szCs w:val="24"/>
        </w:rPr>
        <w:t xml:space="preserve"> lokalnoj samoupravi („Sl.list </w:t>
      </w:r>
      <w:r w:rsidR="008276B1" w:rsidRPr="00274668">
        <w:rPr>
          <w:rFonts w:ascii="Arial" w:hAnsi="Arial" w:cs="Arial"/>
          <w:sz w:val="24"/>
          <w:szCs w:val="24"/>
        </w:rPr>
        <w:t>C</w:t>
      </w:r>
      <w:r w:rsidR="00890410">
        <w:rPr>
          <w:rFonts w:ascii="Arial" w:hAnsi="Arial" w:cs="Arial"/>
          <w:sz w:val="24"/>
          <w:szCs w:val="24"/>
        </w:rPr>
        <w:t xml:space="preserve">rne </w:t>
      </w:r>
      <w:r w:rsidR="008276B1" w:rsidRPr="00274668">
        <w:rPr>
          <w:rFonts w:ascii="Arial" w:hAnsi="Arial" w:cs="Arial"/>
          <w:sz w:val="24"/>
          <w:szCs w:val="24"/>
        </w:rPr>
        <w:t>G</w:t>
      </w:r>
      <w:r w:rsidR="00890410">
        <w:rPr>
          <w:rFonts w:ascii="Arial" w:hAnsi="Arial" w:cs="Arial"/>
          <w:sz w:val="24"/>
          <w:szCs w:val="24"/>
        </w:rPr>
        <w:t>ore</w:t>
      </w:r>
      <w:r w:rsidR="008276B1" w:rsidRPr="00274668">
        <w:rPr>
          <w:rFonts w:ascii="Arial" w:hAnsi="Arial" w:cs="Arial"/>
          <w:sz w:val="24"/>
          <w:szCs w:val="24"/>
        </w:rPr>
        <w:t xml:space="preserve">“ br. </w:t>
      </w:r>
      <w:r w:rsidR="00890410">
        <w:rPr>
          <w:rFonts w:ascii="Arial" w:hAnsi="Arial" w:cs="Arial"/>
          <w:sz w:val="24"/>
          <w:szCs w:val="24"/>
        </w:rPr>
        <w:t xml:space="preserve">02/18, 34/19, </w:t>
      </w:r>
      <w:r w:rsidR="00582906" w:rsidRPr="00274668">
        <w:rPr>
          <w:rFonts w:ascii="Arial" w:hAnsi="Arial" w:cs="Arial"/>
          <w:sz w:val="24"/>
          <w:szCs w:val="24"/>
        </w:rPr>
        <w:t>38/20</w:t>
      </w:r>
      <w:r w:rsidR="00890410">
        <w:rPr>
          <w:rFonts w:ascii="Arial" w:hAnsi="Arial" w:cs="Arial"/>
          <w:sz w:val="24"/>
          <w:szCs w:val="24"/>
        </w:rPr>
        <w:t>, 50/22 i 84/22),</w:t>
      </w:r>
      <w:r w:rsidR="00582906" w:rsidRPr="00274668">
        <w:rPr>
          <w:rFonts w:ascii="Arial" w:hAnsi="Arial" w:cs="Arial"/>
          <w:sz w:val="24"/>
          <w:szCs w:val="24"/>
        </w:rPr>
        <w:t xml:space="preserve"> člana</w:t>
      </w:r>
      <w:r w:rsidR="00826EAE" w:rsidRPr="00274668">
        <w:rPr>
          <w:rFonts w:ascii="Arial" w:hAnsi="Arial" w:cs="Arial"/>
          <w:sz w:val="24"/>
          <w:szCs w:val="24"/>
        </w:rPr>
        <w:t xml:space="preserve"> 35</w:t>
      </w:r>
      <w:r w:rsidR="006B2EA4" w:rsidRPr="00274668">
        <w:rPr>
          <w:rFonts w:ascii="Arial" w:hAnsi="Arial" w:cs="Arial"/>
          <w:sz w:val="24"/>
          <w:szCs w:val="24"/>
        </w:rPr>
        <w:t xml:space="preserve"> i </w:t>
      </w:r>
      <w:r w:rsidR="00582906" w:rsidRPr="00274668">
        <w:rPr>
          <w:rFonts w:ascii="Arial" w:hAnsi="Arial" w:cs="Arial"/>
          <w:sz w:val="24"/>
          <w:szCs w:val="24"/>
        </w:rPr>
        <w:t>45</w:t>
      </w:r>
      <w:r w:rsidR="008276B1" w:rsidRPr="00274668">
        <w:rPr>
          <w:rFonts w:ascii="Arial" w:hAnsi="Arial" w:cs="Arial"/>
          <w:sz w:val="24"/>
          <w:szCs w:val="24"/>
        </w:rPr>
        <w:t xml:space="preserve"> St</w:t>
      </w:r>
      <w:r w:rsidR="00582906" w:rsidRPr="00274668">
        <w:rPr>
          <w:rFonts w:ascii="Arial" w:hAnsi="Arial" w:cs="Arial"/>
          <w:sz w:val="24"/>
          <w:szCs w:val="24"/>
        </w:rPr>
        <w:t xml:space="preserve">atuta Opštine Tivat („Sl. list </w:t>
      </w:r>
      <w:r w:rsidR="008276B1" w:rsidRPr="00274668">
        <w:rPr>
          <w:rFonts w:ascii="Arial" w:hAnsi="Arial" w:cs="Arial"/>
          <w:sz w:val="24"/>
          <w:szCs w:val="24"/>
        </w:rPr>
        <w:t>C</w:t>
      </w:r>
      <w:r w:rsidR="006D21B1">
        <w:rPr>
          <w:rFonts w:ascii="Arial" w:hAnsi="Arial" w:cs="Arial"/>
          <w:sz w:val="24"/>
          <w:szCs w:val="24"/>
        </w:rPr>
        <w:t xml:space="preserve">rne </w:t>
      </w:r>
      <w:r w:rsidR="008276B1" w:rsidRPr="00274668">
        <w:rPr>
          <w:rFonts w:ascii="Arial" w:hAnsi="Arial" w:cs="Arial"/>
          <w:sz w:val="24"/>
          <w:szCs w:val="24"/>
        </w:rPr>
        <w:t>G</w:t>
      </w:r>
      <w:r w:rsidR="006D21B1">
        <w:rPr>
          <w:rFonts w:ascii="Arial" w:hAnsi="Arial" w:cs="Arial"/>
          <w:sz w:val="24"/>
          <w:szCs w:val="24"/>
        </w:rPr>
        <w:t xml:space="preserve">ore </w:t>
      </w:r>
      <w:r w:rsidR="008276B1" w:rsidRPr="00274668">
        <w:rPr>
          <w:rFonts w:ascii="Arial" w:hAnsi="Arial" w:cs="Arial"/>
          <w:sz w:val="24"/>
          <w:szCs w:val="24"/>
        </w:rPr>
        <w:t>-</w:t>
      </w:r>
      <w:r w:rsidR="006D21B1">
        <w:rPr>
          <w:rFonts w:ascii="Arial" w:hAnsi="Arial" w:cs="Arial"/>
          <w:sz w:val="24"/>
          <w:szCs w:val="24"/>
        </w:rPr>
        <w:t xml:space="preserve"> </w:t>
      </w:r>
      <w:r w:rsidR="008276B1" w:rsidRPr="00274668">
        <w:rPr>
          <w:rFonts w:ascii="Arial" w:hAnsi="Arial" w:cs="Arial"/>
          <w:sz w:val="24"/>
          <w:szCs w:val="24"/>
        </w:rPr>
        <w:t>opštinski propisi“</w:t>
      </w:r>
      <w:r w:rsidRPr="00274668">
        <w:rPr>
          <w:rFonts w:ascii="Arial" w:hAnsi="Arial" w:cs="Arial"/>
          <w:sz w:val="24"/>
          <w:szCs w:val="24"/>
        </w:rPr>
        <w:t xml:space="preserve"> br</w:t>
      </w:r>
      <w:r w:rsidR="008276B1" w:rsidRPr="00274668">
        <w:rPr>
          <w:rFonts w:ascii="Arial" w:hAnsi="Arial" w:cs="Arial"/>
          <w:sz w:val="24"/>
          <w:szCs w:val="24"/>
        </w:rPr>
        <w:t xml:space="preserve">. </w:t>
      </w:r>
      <w:r w:rsidR="006D21B1">
        <w:rPr>
          <w:rFonts w:ascii="Arial" w:hAnsi="Arial" w:cs="Arial"/>
          <w:sz w:val="24"/>
          <w:szCs w:val="24"/>
        </w:rPr>
        <w:t>24/18</w:t>
      </w:r>
      <w:r w:rsidR="00622744" w:rsidRPr="00274668">
        <w:rPr>
          <w:rFonts w:ascii="Arial" w:hAnsi="Arial" w:cs="Arial"/>
          <w:sz w:val="24"/>
          <w:szCs w:val="24"/>
        </w:rPr>
        <w:t xml:space="preserve"> i 09/20</w:t>
      </w:r>
      <w:r w:rsidR="008276B1" w:rsidRPr="00274668">
        <w:rPr>
          <w:rFonts w:ascii="Arial" w:hAnsi="Arial" w:cs="Arial"/>
          <w:sz w:val="24"/>
          <w:szCs w:val="24"/>
        </w:rPr>
        <w:t xml:space="preserve">) </w:t>
      </w:r>
      <w:r w:rsidR="006D21B1">
        <w:rPr>
          <w:rFonts w:ascii="Arial" w:hAnsi="Arial" w:cs="Arial"/>
          <w:sz w:val="24"/>
          <w:szCs w:val="24"/>
        </w:rPr>
        <w:t xml:space="preserve">i člana 10 Poslovnika o radu Skupštine opštine Tivat </w:t>
      </w:r>
      <w:r w:rsidR="00624BD2" w:rsidRPr="00274668">
        <w:rPr>
          <w:rFonts w:ascii="Arial" w:hAnsi="Arial" w:cs="Arial"/>
          <w:sz w:val="24"/>
          <w:szCs w:val="24"/>
        </w:rPr>
        <w:t>(„Sl. list C</w:t>
      </w:r>
      <w:r w:rsidR="00624BD2">
        <w:rPr>
          <w:rFonts w:ascii="Arial" w:hAnsi="Arial" w:cs="Arial"/>
          <w:sz w:val="24"/>
          <w:szCs w:val="24"/>
        </w:rPr>
        <w:t xml:space="preserve">rne </w:t>
      </w:r>
      <w:r w:rsidR="00624BD2" w:rsidRPr="00274668">
        <w:rPr>
          <w:rFonts w:ascii="Arial" w:hAnsi="Arial" w:cs="Arial"/>
          <w:sz w:val="24"/>
          <w:szCs w:val="24"/>
        </w:rPr>
        <w:t>G</w:t>
      </w:r>
      <w:r w:rsidR="00624BD2">
        <w:rPr>
          <w:rFonts w:ascii="Arial" w:hAnsi="Arial" w:cs="Arial"/>
          <w:sz w:val="24"/>
          <w:szCs w:val="24"/>
        </w:rPr>
        <w:t xml:space="preserve">ore </w:t>
      </w:r>
      <w:r w:rsidR="00624BD2" w:rsidRPr="00274668">
        <w:rPr>
          <w:rFonts w:ascii="Arial" w:hAnsi="Arial" w:cs="Arial"/>
          <w:sz w:val="24"/>
          <w:szCs w:val="24"/>
        </w:rPr>
        <w:t>-</w:t>
      </w:r>
      <w:r w:rsidR="00624BD2">
        <w:rPr>
          <w:rFonts w:ascii="Arial" w:hAnsi="Arial" w:cs="Arial"/>
          <w:sz w:val="24"/>
          <w:szCs w:val="24"/>
        </w:rPr>
        <w:t xml:space="preserve"> </w:t>
      </w:r>
      <w:r w:rsidR="00624BD2" w:rsidRPr="00274668">
        <w:rPr>
          <w:rFonts w:ascii="Arial" w:hAnsi="Arial" w:cs="Arial"/>
          <w:sz w:val="24"/>
          <w:szCs w:val="24"/>
        </w:rPr>
        <w:t>opštinski propisi“ br.</w:t>
      </w:r>
      <w:r w:rsidR="00987007">
        <w:rPr>
          <w:rFonts w:ascii="Arial" w:hAnsi="Arial" w:cs="Arial"/>
          <w:sz w:val="24"/>
          <w:szCs w:val="24"/>
        </w:rPr>
        <w:t xml:space="preserve"> </w:t>
      </w:r>
      <w:r w:rsidR="00624BD2">
        <w:rPr>
          <w:rFonts w:ascii="Arial" w:hAnsi="Arial" w:cs="Arial"/>
          <w:sz w:val="24"/>
          <w:szCs w:val="24"/>
        </w:rPr>
        <w:t xml:space="preserve">37/18 i 07/21) </w:t>
      </w:r>
      <w:r w:rsidR="008276B1" w:rsidRPr="00274668">
        <w:rPr>
          <w:rFonts w:ascii="Arial" w:hAnsi="Arial" w:cs="Arial"/>
          <w:sz w:val="24"/>
          <w:szCs w:val="24"/>
        </w:rPr>
        <w:t xml:space="preserve">Skupština opštine Tivat, na sjednici održanoj dana </w:t>
      </w:r>
      <w:r w:rsidR="00BB6B15" w:rsidRPr="00274668">
        <w:rPr>
          <w:rFonts w:ascii="Arial" w:hAnsi="Arial" w:cs="Arial"/>
          <w:b/>
          <w:sz w:val="24"/>
          <w:szCs w:val="24"/>
        </w:rPr>
        <w:t>02.12.2022</w:t>
      </w:r>
      <w:r w:rsidR="00274668">
        <w:rPr>
          <w:rFonts w:ascii="Arial" w:hAnsi="Arial" w:cs="Arial"/>
          <w:sz w:val="24"/>
          <w:szCs w:val="24"/>
        </w:rPr>
        <w:t>. godine</w:t>
      </w:r>
      <w:r w:rsidR="008276B1" w:rsidRPr="00274668">
        <w:rPr>
          <w:rFonts w:ascii="Arial" w:hAnsi="Arial" w:cs="Arial"/>
          <w:sz w:val="24"/>
          <w:szCs w:val="24"/>
        </w:rPr>
        <w:t xml:space="preserve"> donijela je</w:t>
      </w:r>
    </w:p>
    <w:p w:rsidR="008276B1" w:rsidRDefault="008276B1">
      <w:pPr>
        <w:rPr>
          <w:rFonts w:ascii="Arial" w:hAnsi="Arial" w:cs="Arial"/>
          <w:sz w:val="24"/>
          <w:szCs w:val="24"/>
        </w:rPr>
      </w:pPr>
    </w:p>
    <w:p w:rsidR="00B62BCC" w:rsidRPr="00274668" w:rsidRDefault="00B62BCC">
      <w:pPr>
        <w:rPr>
          <w:rFonts w:ascii="Arial" w:hAnsi="Arial" w:cs="Arial"/>
          <w:sz w:val="24"/>
          <w:szCs w:val="24"/>
        </w:rPr>
      </w:pPr>
    </w:p>
    <w:p w:rsidR="008276B1" w:rsidRPr="00274668" w:rsidRDefault="008276B1" w:rsidP="00394E7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74668">
        <w:rPr>
          <w:rFonts w:ascii="Arial" w:hAnsi="Arial" w:cs="Arial"/>
          <w:b/>
          <w:sz w:val="28"/>
          <w:szCs w:val="28"/>
        </w:rPr>
        <w:t>O</w:t>
      </w:r>
      <w:r w:rsidR="00394E77" w:rsidRPr="00274668">
        <w:rPr>
          <w:rFonts w:ascii="Arial" w:hAnsi="Arial" w:cs="Arial"/>
          <w:b/>
          <w:sz w:val="28"/>
          <w:szCs w:val="28"/>
        </w:rPr>
        <w:t xml:space="preserve"> </w:t>
      </w:r>
      <w:r w:rsidRPr="00274668">
        <w:rPr>
          <w:rFonts w:ascii="Arial" w:hAnsi="Arial" w:cs="Arial"/>
          <w:b/>
          <w:sz w:val="28"/>
          <w:szCs w:val="28"/>
        </w:rPr>
        <w:t>D</w:t>
      </w:r>
      <w:r w:rsidR="00394E77" w:rsidRPr="00274668">
        <w:rPr>
          <w:rFonts w:ascii="Arial" w:hAnsi="Arial" w:cs="Arial"/>
          <w:b/>
          <w:sz w:val="28"/>
          <w:szCs w:val="28"/>
        </w:rPr>
        <w:t xml:space="preserve"> </w:t>
      </w:r>
      <w:r w:rsidRPr="00274668">
        <w:rPr>
          <w:rFonts w:ascii="Arial" w:hAnsi="Arial" w:cs="Arial"/>
          <w:b/>
          <w:sz w:val="28"/>
          <w:szCs w:val="28"/>
        </w:rPr>
        <w:t>L</w:t>
      </w:r>
      <w:r w:rsidR="00394E77" w:rsidRPr="00274668">
        <w:rPr>
          <w:rFonts w:ascii="Arial" w:hAnsi="Arial" w:cs="Arial"/>
          <w:b/>
          <w:sz w:val="28"/>
          <w:szCs w:val="28"/>
        </w:rPr>
        <w:t xml:space="preserve"> </w:t>
      </w:r>
      <w:r w:rsidRPr="00274668">
        <w:rPr>
          <w:rFonts w:ascii="Arial" w:hAnsi="Arial" w:cs="Arial"/>
          <w:b/>
          <w:sz w:val="28"/>
          <w:szCs w:val="28"/>
        </w:rPr>
        <w:t>U</w:t>
      </w:r>
      <w:r w:rsidR="00394E77" w:rsidRPr="00274668">
        <w:rPr>
          <w:rFonts w:ascii="Arial" w:hAnsi="Arial" w:cs="Arial"/>
          <w:b/>
          <w:sz w:val="28"/>
          <w:szCs w:val="28"/>
        </w:rPr>
        <w:t xml:space="preserve"> </w:t>
      </w:r>
      <w:r w:rsidRPr="00274668">
        <w:rPr>
          <w:rFonts w:ascii="Arial" w:hAnsi="Arial" w:cs="Arial"/>
          <w:b/>
          <w:sz w:val="28"/>
          <w:szCs w:val="28"/>
        </w:rPr>
        <w:t>K</w:t>
      </w:r>
      <w:r w:rsidR="00394E77" w:rsidRPr="00274668">
        <w:rPr>
          <w:rFonts w:ascii="Arial" w:hAnsi="Arial" w:cs="Arial"/>
          <w:b/>
          <w:sz w:val="28"/>
          <w:szCs w:val="28"/>
        </w:rPr>
        <w:t xml:space="preserve"> </w:t>
      </w:r>
      <w:r w:rsidRPr="00274668">
        <w:rPr>
          <w:rFonts w:ascii="Arial" w:hAnsi="Arial" w:cs="Arial"/>
          <w:b/>
          <w:sz w:val="28"/>
          <w:szCs w:val="28"/>
        </w:rPr>
        <w:t>U</w:t>
      </w:r>
    </w:p>
    <w:p w:rsidR="00394E77" w:rsidRPr="00274668" w:rsidRDefault="00394E77" w:rsidP="008276B1">
      <w:pPr>
        <w:jc w:val="center"/>
        <w:rPr>
          <w:rFonts w:ascii="Arial" w:hAnsi="Arial" w:cs="Arial"/>
          <w:b/>
          <w:sz w:val="28"/>
          <w:szCs w:val="28"/>
        </w:rPr>
      </w:pPr>
      <w:r w:rsidRPr="00274668">
        <w:rPr>
          <w:rFonts w:ascii="Arial" w:hAnsi="Arial" w:cs="Arial"/>
          <w:b/>
          <w:sz w:val="28"/>
          <w:szCs w:val="28"/>
        </w:rPr>
        <w:t xml:space="preserve">o izboru </w:t>
      </w:r>
      <w:r w:rsidR="00BB6B15" w:rsidRPr="00274668">
        <w:rPr>
          <w:rFonts w:ascii="Arial" w:hAnsi="Arial" w:cs="Arial"/>
          <w:b/>
          <w:sz w:val="28"/>
          <w:szCs w:val="28"/>
        </w:rPr>
        <w:t>p</w:t>
      </w:r>
      <w:r w:rsidRPr="00274668">
        <w:rPr>
          <w:rFonts w:ascii="Arial" w:hAnsi="Arial" w:cs="Arial"/>
          <w:b/>
          <w:sz w:val="28"/>
          <w:szCs w:val="28"/>
        </w:rPr>
        <w:t>redsjednika Skupštine opštine Tivat</w:t>
      </w:r>
    </w:p>
    <w:p w:rsidR="00394E77" w:rsidRPr="00274668" w:rsidRDefault="00394E77" w:rsidP="008276B1">
      <w:pPr>
        <w:jc w:val="center"/>
        <w:rPr>
          <w:rFonts w:ascii="Arial" w:hAnsi="Arial" w:cs="Arial"/>
          <w:b/>
          <w:sz w:val="24"/>
          <w:szCs w:val="24"/>
        </w:rPr>
      </w:pPr>
    </w:p>
    <w:p w:rsidR="004B4BC6" w:rsidRPr="00274668" w:rsidRDefault="008276B1" w:rsidP="004B4BC6">
      <w:pPr>
        <w:jc w:val="center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Član 1.</w:t>
      </w:r>
    </w:p>
    <w:p w:rsidR="008276B1" w:rsidRPr="00274668" w:rsidRDefault="008276B1" w:rsidP="00B853AD">
      <w:pPr>
        <w:jc w:val="both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 xml:space="preserve">Za predsjednika Skupštine </w:t>
      </w:r>
      <w:r w:rsidR="00AA3F11" w:rsidRPr="00274668">
        <w:rPr>
          <w:rFonts w:ascii="Arial" w:hAnsi="Arial" w:cs="Arial"/>
          <w:sz w:val="24"/>
          <w:szCs w:val="24"/>
        </w:rPr>
        <w:t>o</w:t>
      </w:r>
      <w:r w:rsidR="006D21B1">
        <w:rPr>
          <w:rFonts w:ascii="Arial" w:hAnsi="Arial" w:cs="Arial"/>
          <w:sz w:val="24"/>
          <w:szCs w:val="24"/>
        </w:rPr>
        <w:t xml:space="preserve">pštine Tivat </w:t>
      </w:r>
      <w:r w:rsidRPr="00274668">
        <w:rPr>
          <w:rFonts w:ascii="Arial" w:hAnsi="Arial" w:cs="Arial"/>
          <w:sz w:val="24"/>
          <w:szCs w:val="24"/>
        </w:rPr>
        <w:t xml:space="preserve"> bira se</w:t>
      </w:r>
      <w:r w:rsidR="0072022A" w:rsidRPr="00274668">
        <w:rPr>
          <w:rFonts w:ascii="Arial" w:hAnsi="Arial" w:cs="Arial"/>
          <w:sz w:val="24"/>
          <w:szCs w:val="24"/>
        </w:rPr>
        <w:t xml:space="preserve"> </w:t>
      </w:r>
      <w:r w:rsidR="00864C64">
        <w:rPr>
          <w:rFonts w:ascii="Arial" w:hAnsi="Arial" w:cs="Arial"/>
          <w:sz w:val="24"/>
          <w:szCs w:val="24"/>
        </w:rPr>
        <w:t>Miljan Marković</w:t>
      </w:r>
      <w:r w:rsidR="003F72F6">
        <w:rPr>
          <w:rFonts w:ascii="Arial" w:hAnsi="Arial" w:cs="Arial"/>
          <w:sz w:val="24"/>
          <w:szCs w:val="24"/>
        </w:rPr>
        <w:t xml:space="preserve">, </w:t>
      </w:r>
      <w:r w:rsidR="00864C64">
        <w:rPr>
          <w:rFonts w:ascii="Arial" w:hAnsi="Arial" w:cs="Arial"/>
          <w:sz w:val="24"/>
          <w:szCs w:val="24"/>
        </w:rPr>
        <w:t>diplomirani ekonomista</w:t>
      </w:r>
      <w:r w:rsidR="00E87FD1">
        <w:rPr>
          <w:rFonts w:ascii="Arial" w:hAnsi="Arial" w:cs="Arial"/>
          <w:sz w:val="24"/>
          <w:szCs w:val="24"/>
        </w:rPr>
        <w:t xml:space="preserve"> iz Tivta</w:t>
      </w:r>
      <w:r w:rsidR="005D74A3">
        <w:rPr>
          <w:rFonts w:ascii="Arial" w:hAnsi="Arial" w:cs="Arial"/>
          <w:sz w:val="24"/>
          <w:szCs w:val="24"/>
        </w:rPr>
        <w:t>.</w:t>
      </w:r>
    </w:p>
    <w:p w:rsidR="008276B1" w:rsidRPr="00274668" w:rsidRDefault="008276B1" w:rsidP="00B853AD">
      <w:pPr>
        <w:jc w:val="center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Član 2.</w:t>
      </w:r>
    </w:p>
    <w:p w:rsidR="00864C64" w:rsidRPr="00274668" w:rsidRDefault="008276B1" w:rsidP="00B853AD">
      <w:pPr>
        <w:jc w:val="both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Mandat predsjednika Skupštine traje koliko i mandat Skupštine.</w:t>
      </w:r>
    </w:p>
    <w:p w:rsidR="008276B1" w:rsidRPr="00274668" w:rsidRDefault="008276B1" w:rsidP="00B853AD">
      <w:pPr>
        <w:jc w:val="center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Član 3.</w:t>
      </w:r>
    </w:p>
    <w:p w:rsidR="008276B1" w:rsidRPr="00274668" w:rsidRDefault="008276B1" w:rsidP="00B853AD">
      <w:pPr>
        <w:jc w:val="both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 xml:space="preserve">Ova odluka stupa na snagu danom donošenja i biće objavljena u </w:t>
      </w:r>
      <w:r w:rsidR="00394E77" w:rsidRPr="00274668">
        <w:rPr>
          <w:rFonts w:ascii="Arial" w:hAnsi="Arial" w:cs="Arial"/>
          <w:sz w:val="24"/>
          <w:szCs w:val="24"/>
        </w:rPr>
        <w:t>„Službenom listu C</w:t>
      </w:r>
      <w:r w:rsidR="007C31A6">
        <w:rPr>
          <w:rFonts w:ascii="Arial" w:hAnsi="Arial" w:cs="Arial"/>
          <w:sz w:val="24"/>
          <w:szCs w:val="24"/>
        </w:rPr>
        <w:t xml:space="preserve">rne </w:t>
      </w:r>
      <w:r w:rsidR="00394E77" w:rsidRPr="00274668">
        <w:rPr>
          <w:rFonts w:ascii="Arial" w:hAnsi="Arial" w:cs="Arial"/>
          <w:sz w:val="24"/>
          <w:szCs w:val="24"/>
        </w:rPr>
        <w:t>G</w:t>
      </w:r>
      <w:r w:rsidR="007C31A6">
        <w:rPr>
          <w:rFonts w:ascii="Arial" w:hAnsi="Arial" w:cs="Arial"/>
          <w:sz w:val="24"/>
          <w:szCs w:val="24"/>
        </w:rPr>
        <w:t>ore</w:t>
      </w:r>
      <w:r w:rsidR="00394E77" w:rsidRPr="00274668">
        <w:rPr>
          <w:rFonts w:ascii="Arial" w:hAnsi="Arial" w:cs="Arial"/>
          <w:sz w:val="24"/>
          <w:szCs w:val="24"/>
        </w:rPr>
        <w:t xml:space="preserve"> – opštinski propisi“</w:t>
      </w:r>
      <w:r w:rsidR="007C31A6">
        <w:rPr>
          <w:rFonts w:ascii="Arial" w:hAnsi="Arial" w:cs="Arial"/>
          <w:sz w:val="24"/>
          <w:szCs w:val="24"/>
        </w:rPr>
        <w:t>.</w:t>
      </w:r>
    </w:p>
    <w:p w:rsidR="00394E77" w:rsidRPr="00274668" w:rsidRDefault="00394E77" w:rsidP="008276B1">
      <w:pPr>
        <w:rPr>
          <w:rFonts w:ascii="Arial" w:hAnsi="Arial" w:cs="Arial"/>
          <w:sz w:val="24"/>
          <w:szCs w:val="24"/>
        </w:rPr>
      </w:pPr>
    </w:p>
    <w:p w:rsidR="00394E77" w:rsidRPr="00274668" w:rsidRDefault="00394E77" w:rsidP="008276B1">
      <w:pPr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Broj:</w:t>
      </w:r>
      <w:r w:rsidR="00625949" w:rsidRPr="00274668">
        <w:rPr>
          <w:rFonts w:ascii="Arial" w:hAnsi="Arial" w:cs="Arial"/>
          <w:sz w:val="24"/>
          <w:szCs w:val="24"/>
        </w:rPr>
        <w:t xml:space="preserve"> 03-040/2</w:t>
      </w:r>
      <w:r w:rsidR="00BB6B15" w:rsidRPr="00274668">
        <w:rPr>
          <w:rFonts w:ascii="Arial" w:hAnsi="Arial" w:cs="Arial"/>
          <w:sz w:val="24"/>
          <w:szCs w:val="24"/>
        </w:rPr>
        <w:t>2</w:t>
      </w:r>
      <w:r w:rsidR="00625949" w:rsidRPr="00274668">
        <w:rPr>
          <w:rFonts w:ascii="Arial" w:hAnsi="Arial" w:cs="Arial"/>
          <w:sz w:val="24"/>
          <w:szCs w:val="24"/>
        </w:rPr>
        <w:t>-</w:t>
      </w:r>
      <w:r w:rsidR="00595004">
        <w:rPr>
          <w:rFonts w:ascii="Arial" w:hAnsi="Arial" w:cs="Arial"/>
          <w:sz w:val="24"/>
          <w:szCs w:val="24"/>
        </w:rPr>
        <w:t>2</w:t>
      </w:r>
      <w:r w:rsidR="00864C64">
        <w:rPr>
          <w:rFonts w:ascii="Arial" w:hAnsi="Arial" w:cs="Arial"/>
          <w:sz w:val="24"/>
          <w:szCs w:val="24"/>
        </w:rPr>
        <w:t>6</w:t>
      </w:r>
      <w:r w:rsidR="00595004">
        <w:rPr>
          <w:rFonts w:ascii="Arial" w:hAnsi="Arial" w:cs="Arial"/>
          <w:sz w:val="24"/>
          <w:szCs w:val="24"/>
        </w:rPr>
        <w:t>2</w:t>
      </w:r>
    </w:p>
    <w:p w:rsidR="00394E77" w:rsidRPr="00274668" w:rsidRDefault="004B4BC6" w:rsidP="008276B1">
      <w:pPr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 xml:space="preserve">Tivat. </w:t>
      </w:r>
      <w:r w:rsidR="00BB6B15" w:rsidRPr="00274668">
        <w:rPr>
          <w:rFonts w:ascii="Arial" w:hAnsi="Arial" w:cs="Arial"/>
          <w:sz w:val="24"/>
          <w:szCs w:val="24"/>
        </w:rPr>
        <w:t>02.12.2022</w:t>
      </w:r>
      <w:r w:rsidRPr="00274668">
        <w:rPr>
          <w:rFonts w:ascii="Arial" w:hAnsi="Arial" w:cs="Arial"/>
          <w:sz w:val="24"/>
          <w:szCs w:val="24"/>
        </w:rPr>
        <w:t>. g</w:t>
      </w:r>
      <w:r w:rsidR="00394E77" w:rsidRPr="00274668">
        <w:rPr>
          <w:rFonts w:ascii="Arial" w:hAnsi="Arial" w:cs="Arial"/>
          <w:sz w:val="24"/>
          <w:szCs w:val="24"/>
        </w:rPr>
        <w:t>odine</w:t>
      </w:r>
    </w:p>
    <w:p w:rsidR="00394E77" w:rsidRPr="00274668" w:rsidRDefault="00394E77" w:rsidP="008276B1">
      <w:pPr>
        <w:rPr>
          <w:rFonts w:ascii="Arial" w:hAnsi="Arial" w:cs="Arial"/>
          <w:sz w:val="24"/>
          <w:szCs w:val="24"/>
        </w:rPr>
      </w:pPr>
    </w:p>
    <w:p w:rsidR="00394E77" w:rsidRPr="00274668" w:rsidRDefault="00394E77" w:rsidP="00394E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Skupština opštine Tivat</w:t>
      </w:r>
    </w:p>
    <w:p w:rsidR="00394E77" w:rsidRPr="00274668" w:rsidRDefault="006B2EA4" w:rsidP="00394E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Predsjedavajuća</w:t>
      </w:r>
      <w:r w:rsidR="009853C0" w:rsidRPr="00274668">
        <w:rPr>
          <w:rFonts w:ascii="Arial" w:hAnsi="Arial" w:cs="Arial"/>
          <w:sz w:val="24"/>
          <w:szCs w:val="24"/>
        </w:rPr>
        <w:t xml:space="preserve"> sjednicom Skupštine</w:t>
      </w:r>
      <w:r w:rsidRPr="00274668">
        <w:rPr>
          <w:rFonts w:ascii="Arial" w:hAnsi="Arial" w:cs="Arial"/>
          <w:sz w:val="24"/>
          <w:szCs w:val="24"/>
        </w:rPr>
        <w:t>,</w:t>
      </w:r>
    </w:p>
    <w:p w:rsidR="006B2EA4" w:rsidRPr="00274668" w:rsidRDefault="00BB6B15" w:rsidP="00394E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74668">
        <w:rPr>
          <w:rFonts w:ascii="Arial" w:hAnsi="Arial" w:cs="Arial"/>
          <w:sz w:val="24"/>
          <w:szCs w:val="24"/>
        </w:rPr>
        <w:t>Milanka Brajković</w:t>
      </w:r>
      <w:r w:rsidR="00D65140">
        <w:rPr>
          <w:rFonts w:ascii="Arial" w:hAnsi="Arial" w:cs="Arial"/>
          <w:sz w:val="24"/>
          <w:szCs w:val="24"/>
        </w:rPr>
        <w:t xml:space="preserve"> s.r.</w:t>
      </w:r>
    </w:p>
    <w:p w:rsidR="008276B1" w:rsidRPr="00274668" w:rsidRDefault="008276B1" w:rsidP="00394E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276B1" w:rsidRDefault="008276B1" w:rsidP="008276B1">
      <w:pPr>
        <w:rPr>
          <w:sz w:val="24"/>
          <w:szCs w:val="24"/>
        </w:rPr>
      </w:pPr>
    </w:p>
    <w:p w:rsidR="008276B1" w:rsidRDefault="008276B1" w:rsidP="008276B1">
      <w:pPr>
        <w:jc w:val="center"/>
        <w:rPr>
          <w:sz w:val="24"/>
          <w:szCs w:val="24"/>
        </w:rPr>
      </w:pPr>
    </w:p>
    <w:p w:rsidR="008276B1" w:rsidRPr="008276B1" w:rsidRDefault="008276B1" w:rsidP="008276B1">
      <w:pPr>
        <w:jc w:val="center"/>
        <w:rPr>
          <w:sz w:val="24"/>
          <w:szCs w:val="24"/>
        </w:rPr>
      </w:pPr>
    </w:p>
    <w:sectPr w:rsidR="008276B1" w:rsidRPr="0082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B1"/>
    <w:rsid w:val="00140056"/>
    <w:rsid w:val="00237349"/>
    <w:rsid w:val="00270F9E"/>
    <w:rsid w:val="00274668"/>
    <w:rsid w:val="00394E77"/>
    <w:rsid w:val="003F72F6"/>
    <w:rsid w:val="00462D9A"/>
    <w:rsid w:val="0048318A"/>
    <w:rsid w:val="004B4BC6"/>
    <w:rsid w:val="00582906"/>
    <w:rsid w:val="00595004"/>
    <w:rsid w:val="005D74A3"/>
    <w:rsid w:val="00612053"/>
    <w:rsid w:val="00622744"/>
    <w:rsid w:val="00624BD2"/>
    <w:rsid w:val="00625949"/>
    <w:rsid w:val="006B2EA4"/>
    <w:rsid w:val="006D21B1"/>
    <w:rsid w:val="0072022A"/>
    <w:rsid w:val="007C31A6"/>
    <w:rsid w:val="007C4357"/>
    <w:rsid w:val="007E6DD9"/>
    <w:rsid w:val="00826EAE"/>
    <w:rsid w:val="008276B1"/>
    <w:rsid w:val="00864C64"/>
    <w:rsid w:val="00890410"/>
    <w:rsid w:val="0089512B"/>
    <w:rsid w:val="009853C0"/>
    <w:rsid w:val="00987007"/>
    <w:rsid w:val="00AA3A81"/>
    <w:rsid w:val="00AA3F11"/>
    <w:rsid w:val="00B62BCC"/>
    <w:rsid w:val="00B853AD"/>
    <w:rsid w:val="00BB6B15"/>
    <w:rsid w:val="00C93F01"/>
    <w:rsid w:val="00D2173E"/>
    <w:rsid w:val="00D65140"/>
    <w:rsid w:val="00E519B6"/>
    <w:rsid w:val="00E87FD1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D2CFD-219C-46E4-B67A-965A1CC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Natasa Raicevic</cp:lastModifiedBy>
  <cp:revision>2</cp:revision>
  <cp:lastPrinted>2022-12-02T12:49:00Z</cp:lastPrinted>
  <dcterms:created xsi:type="dcterms:W3CDTF">2022-12-12T09:18:00Z</dcterms:created>
  <dcterms:modified xsi:type="dcterms:W3CDTF">2022-12-12T09:18:00Z</dcterms:modified>
</cp:coreProperties>
</file>