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Sekretarijat za društvene djelatnosti</w:t>
      </w: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Komisiji za raspodjelu sredstava nelvadnim organizacijama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P R I J A V N I  O B R A Z A C</w:t>
      </w:r>
    </w:p>
    <w:p w:rsidR="00AC23A2" w:rsidRPr="008741F3" w:rsidRDefault="00BF4CD6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projekat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="00924980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nevladine organizacije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202</w:t>
      </w:r>
      <w:r w:rsidR="004A3CEB">
        <w:rPr>
          <w:rFonts w:ascii="Times New Roman" w:eastAsia="Times New Roman" w:hAnsi="Times New Roman" w:cs="Times New Roman"/>
          <w:b/>
          <w:szCs w:val="24"/>
          <w:lang w:val="hr-HR" w:eastAsia="ar-SA"/>
        </w:rPr>
        <w:t>4</w:t>
      </w:r>
      <w:bookmarkStart w:id="0" w:name="_GoBack"/>
      <w:bookmarkEnd w:id="0"/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. godinu 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NVO (naziv i sjedište)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8D771E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val="hr-HR" w:eastAsia="ar-SA"/>
        </w:rPr>
      </w:pP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Naziv projekta 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E413CB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660FA3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NAPOMENA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Ovu stranu popunjava ovlašćeno lice Građanskog biroa Opštine Tivat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NVO je dužna izdvojiti ovu stranu od ostatka obrasca nakon njegovog popunjavanja.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U zapečaćenoj koverti potrebno je priložiti sva dokumenta navedena u Javnom konkursu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Ovlašćeno lice Građanskog biroa Opštine je dužno pričvrstiti ovu stranu obrasca na zapečaćeni koverat.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Tivat ..........................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Prot. Br. 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........................................................</w:t>
      </w:r>
    </w:p>
    <w:p w:rsidR="00AC23A2" w:rsidRPr="008741F3" w:rsidRDefault="00AC23A2" w:rsidP="00AC23A2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(potpis ovlašćenog lica Građanskog biroa Opštine Tivat)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P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407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lastRenderedPageBreak/>
              <w:t>a. osnovni podaci O PREDLOŽENOM PROJEKTU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500"/>
      </w:tblGrid>
      <w:tr w:rsidR="00AC23A2" w:rsidRPr="008741F3" w:rsidTr="00454158">
        <w:trPr>
          <w:trHeight w:val="50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nevladine organizacije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5C5E60" w:rsidP="005C5E6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Ovlašćeno lice za zastupanje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i nje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gova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funkcija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EB26BF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4786" w:type="dxa"/>
            <w:shd w:val="clear" w:color="auto" w:fill="D9D9D9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Registracioni broj u resornom Ministarstvu</w:t>
            </w:r>
          </w:p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Datum registracije</w:t>
            </w:r>
          </w:p>
        </w:tc>
        <w:tc>
          <w:tcPr>
            <w:tcW w:w="4500" w:type="dxa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Adresa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Kontakt t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elefon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F559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4786" w:type="dxa"/>
            <w:shd w:val="clear" w:color="auto" w:fill="D9D9D9"/>
            <w:vAlign w:val="center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E-mail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4786" w:type="dxa"/>
            <w:shd w:val="clear" w:color="auto" w:fill="D9D9D9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Web site / profil na društvenim mrežama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Prioritetna oblast projekta</w:t>
            </w:r>
          </w:p>
        </w:tc>
        <w:tc>
          <w:tcPr>
            <w:tcW w:w="4500" w:type="dxa"/>
            <w:vAlign w:val="center"/>
          </w:tcPr>
          <w:p w:rsidR="00AC23A2" w:rsidRPr="008741F3" w:rsidRDefault="00AC23A2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Žiro račun i naziv banke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73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Navedite ciljeve vaše organizacije vezane za projekat a shodno Statutu organizacije</w:t>
            </w:r>
          </w:p>
        </w:tc>
      </w:tr>
      <w:tr w:rsidR="00AC23A2" w:rsidRPr="008741F3" w:rsidTr="00437D10">
        <w:trPr>
          <w:trHeight w:val="1405"/>
        </w:trPr>
        <w:tc>
          <w:tcPr>
            <w:tcW w:w="9855" w:type="dxa"/>
            <w:vAlign w:val="center"/>
          </w:tcPr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5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Navedite projekte koje je </w:t>
            </w:r>
            <w:r w:rsidR="00241B6A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V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aša organizacija realizovala, a koji su relevantni za oblast u kojoj konkurišete (prethodno iskustvo) 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137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je projekat koji predlažete povezan sa</w:t>
            </w:r>
            <w:r w:rsidRPr="008741F3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prioritetnim oblastima Opštine (oblast u kojoj konkurišete shodno čl. 5 Odluke o kriterijumima, načinu i postupku raspodjele sredstava nevladinim organizacijama)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E5666">
        <w:trPr>
          <w:trHeight w:val="7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Navesti cilj projekta, ciljne grupe, glavne aktivnosti i mjesto realizacije (do 100 riječi)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2564"/>
        <w:gridCol w:w="2141"/>
      </w:tblGrid>
      <w:tr w:rsidR="00AC23A2" w:rsidRPr="008741F3" w:rsidTr="003E46CA">
        <w:trPr>
          <w:trHeight w:val="719"/>
        </w:trPr>
        <w:tc>
          <w:tcPr>
            <w:tcW w:w="9855" w:type="dxa"/>
            <w:gridSpan w:val="3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Ukoliko je vaša organizacija ranije dobijala sredstva od OpštineTivat,  navedite godinu, naziv projekta i  iznos</w:t>
            </w:r>
          </w:p>
        </w:tc>
      </w:tr>
      <w:tr w:rsidR="00AC23A2" w:rsidRPr="008741F3" w:rsidTr="003E46CA">
        <w:trPr>
          <w:trHeight w:val="443"/>
        </w:trPr>
        <w:tc>
          <w:tcPr>
            <w:tcW w:w="4928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Godina realizacije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Odobreni iznos</w:t>
            </w: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769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5C5E60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B.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Detaljan opis aktivnosti, duŽina trajanja i plan aktivnosti</w:t>
            </w:r>
          </w:p>
        </w:tc>
      </w:tr>
    </w:tbl>
    <w:p w:rsidR="00AC23A2" w:rsidRPr="008741F3" w:rsidRDefault="00AC23A2" w:rsidP="00AC23A2">
      <w:pPr>
        <w:keepNext/>
        <w:widowControl w:val="0"/>
        <w:suppressAutoHyphens/>
        <w:spacing w:before="240" w:line="240" w:lineRule="auto"/>
        <w:jc w:val="left"/>
        <w:outlineLvl w:val="0"/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</w:pP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val="sr-Cyrl-CS" w:eastAsia="ar-SA"/>
        </w:rPr>
        <w:t>Detaljnije informacije o p</w:t>
      </w: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837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B.1.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Opis problema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AC23A2" w:rsidRPr="008741F3" w:rsidTr="00437D10">
        <w:trPr>
          <w:trHeight w:val="1382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6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B.2.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Ciljevi projekta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O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  <w:t>pišite opšti cilj projekta, kao i konkretne ciljeve aktivnosti.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236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lastRenderedPageBreak/>
              <w:t>B.3. Ciljne grupe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</w:p>
        </w:tc>
      </w:tr>
      <w:tr w:rsidR="00AC23A2" w:rsidRPr="008741F3" w:rsidTr="00DF5658">
        <w:trPr>
          <w:trHeight w:val="1054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Rizici i prepreke (navedite rizike koji mogu onemogućiti realizaciju aktivnosti)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C.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VREMENSKI OKVIR AKTIVNOSTI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03"/>
      </w:tblGrid>
      <w:tr w:rsidR="00AC23A2" w:rsidRPr="008741F3" w:rsidTr="008D771E">
        <w:trPr>
          <w:trHeight w:val="1112"/>
        </w:trPr>
        <w:tc>
          <w:tcPr>
            <w:tcW w:w="4927" w:type="dxa"/>
            <w:shd w:val="clear" w:color="auto" w:fill="D9D9D9"/>
            <w:vAlign w:val="center"/>
          </w:tcPr>
          <w:p w:rsidR="00AC23A2" w:rsidRPr="008741F3" w:rsidRDefault="003F7AC2" w:rsidP="008D771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Predviđeno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trajanje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projekta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u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mjesecima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(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rok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za</w:t>
            </w:r>
            <w:r w:rsidR="008D771E"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realizaciju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)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 xml:space="preserve">                                                                       </w:t>
            </w:r>
          </w:p>
        </w:tc>
        <w:tc>
          <w:tcPr>
            <w:tcW w:w="4928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Napomena:  vremenski okvir aktivnosti </w:t>
      </w:r>
      <w:r w:rsidRPr="008741F3">
        <w:rPr>
          <w:rFonts w:ascii="Times New Roman" w:eastAsia="Times New Roman" w:hAnsi="Times New Roman" w:cs="Times New Roman"/>
          <w:b/>
          <w:szCs w:val="24"/>
          <w:lang w:val="sl-SI" w:eastAsia="ar-SA"/>
        </w:rPr>
        <w:t>ne smije</w:t>
      </w: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 da sadrži datume, već samo pokazuje planirane aktivnosti za "I mjesec", "II mjesec", itd. Podnosiocima prijedloga projekta  se preporučuje da ostave malo slobodnog prostora u planu aktivnosti, kao mjeru predostrožnosti.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U ovom dijelu se daje samo naziv aktivnosti (koji se poklapa sa nazivima iz detaljnog opisa aktivnosti pod B.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657"/>
        <w:gridCol w:w="669"/>
        <w:gridCol w:w="681"/>
        <w:gridCol w:w="679"/>
        <w:gridCol w:w="667"/>
        <w:gridCol w:w="679"/>
        <w:gridCol w:w="692"/>
        <w:gridCol w:w="704"/>
      </w:tblGrid>
      <w:tr w:rsidR="00AC23A2" w:rsidRPr="008741F3" w:rsidTr="003E46CA">
        <w:trPr>
          <w:trHeight w:val="607"/>
        </w:trPr>
        <w:tc>
          <w:tcPr>
            <w:tcW w:w="421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tabs>
                <w:tab w:val="left" w:pos="3153"/>
              </w:tabs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Mjesec Aktivnost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VIII</w:t>
            </w:r>
          </w:p>
        </w:tc>
      </w:tr>
      <w:tr w:rsidR="00AC23A2" w:rsidRPr="008741F3" w:rsidTr="003E46CA">
        <w:trPr>
          <w:trHeight w:val="531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Pripremna faza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38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2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2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1.4.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1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1.5.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39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Završna faza, izvještavanje</w:t>
            </w: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BF4CD6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4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B56F36" w:rsidRPr="008741F3" w:rsidRDefault="00B56F36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Na koji način će se koristiti/prenositi javnosti, rezultati aktivnosti?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D.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NAČIN PRAĆENJA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820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Koji metod ocjenjivanja/strategiju ćete koristiti za praćenje i mjerenje rezultata (na primjer: upitnici, intervjui, pregledi, fokusne grupe,evalucioni listići....)</w:t>
            </w:r>
          </w:p>
        </w:tc>
      </w:tr>
      <w:tr w:rsidR="00AC23A2" w:rsidRPr="008741F3" w:rsidTr="00881AEF">
        <w:trPr>
          <w:trHeight w:val="691"/>
        </w:trPr>
        <w:tc>
          <w:tcPr>
            <w:tcW w:w="9855" w:type="dxa"/>
            <w:vAlign w:val="center"/>
          </w:tcPr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73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AC23A2" w:rsidRPr="008741F3" w:rsidTr="00784A6D">
        <w:trPr>
          <w:trHeight w:val="69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784A6D" w:rsidRPr="008741F3" w:rsidRDefault="00784A6D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AD7DFA">
        <w:trPr>
          <w:trHeight w:val="848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AC23A2" w:rsidRPr="008741F3" w:rsidTr="00784A6D">
        <w:trPr>
          <w:trHeight w:val="85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58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Koordinator/ka projekta (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prezime, kratka biografija i kontakt podaci)</w:t>
            </w:r>
          </w:p>
        </w:tc>
      </w:tr>
      <w:tr w:rsidR="00AC23A2" w:rsidRPr="008741F3" w:rsidTr="00881AEF">
        <w:trPr>
          <w:trHeight w:val="683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99"/>
        <w:gridCol w:w="1934"/>
        <w:gridCol w:w="2733"/>
        <w:gridCol w:w="1455"/>
      </w:tblGrid>
      <w:tr w:rsidR="00AC23A2" w:rsidRPr="008741F3" w:rsidTr="00BF4CD6">
        <w:trPr>
          <w:trHeight w:val="826"/>
        </w:trPr>
        <w:tc>
          <w:tcPr>
            <w:tcW w:w="9286" w:type="dxa"/>
            <w:gridSpan w:val="5"/>
            <w:shd w:val="clear" w:color="auto" w:fill="D9D9D9"/>
            <w:vAlign w:val="center"/>
          </w:tcPr>
          <w:p w:rsidR="00AC23A2" w:rsidRPr="008741F3" w:rsidRDefault="00AC23A2" w:rsidP="00EB26BF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AC23A2" w:rsidRPr="008741F3" w:rsidTr="00EB26BF">
        <w:trPr>
          <w:trHeight w:val="753"/>
        </w:trPr>
        <w:tc>
          <w:tcPr>
            <w:tcW w:w="156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</w:t>
            </w:r>
          </w:p>
        </w:tc>
        <w:tc>
          <w:tcPr>
            <w:tcW w:w="159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Zanimanje</w:t>
            </w:r>
          </w:p>
        </w:tc>
        <w:tc>
          <w:tcPr>
            <w:tcW w:w="19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Pozicija u NVO</w:t>
            </w:r>
          </w:p>
        </w:tc>
        <w:tc>
          <w:tcPr>
            <w:tcW w:w="273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Godine iskustva u NVO-u</w:t>
            </w:r>
          </w:p>
        </w:tc>
        <w:tc>
          <w:tcPr>
            <w:tcW w:w="14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Puno radno vrijeme</w:t>
            </w:r>
          </w:p>
        </w:tc>
      </w:tr>
      <w:tr w:rsidR="00AC23A2" w:rsidRPr="008741F3" w:rsidTr="00BF4CD6">
        <w:trPr>
          <w:trHeight w:val="322"/>
        </w:trPr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lastRenderedPageBreak/>
        <w:t>(po potrebi dodati novi odjeljak)</w:t>
      </w: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E.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BUDŽET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>Budžet popuniti u sljedećoj formi, uz navođenje, ukoliko očekujete i drugih izvora finansiranja (od koga to očekujete i u kojem dijelu budžeta):</w:t>
      </w: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992"/>
        <w:gridCol w:w="851"/>
        <w:gridCol w:w="1417"/>
        <w:gridCol w:w="992"/>
        <w:gridCol w:w="1276"/>
      </w:tblGrid>
      <w:tr w:rsidR="00AC23A2" w:rsidRPr="008741F3" w:rsidTr="003E46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454158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Rb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Kategorija troškova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Jed.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mjere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Cijena</w:t>
            </w:r>
            <w:proofErr w:type="spell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/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proofErr w:type="gram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jed</w:t>
            </w:r>
            <w:proofErr w:type="spellEnd"/>
            <w:proofErr w:type="gram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 xml:space="preserve">. </w:t>
            </w: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mjere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Ukupno  EUR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Drugi izvori: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Potražuje se od Komisije:</w:t>
            </w: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Aktivnost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nl-N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  <w:t>Aktivnost 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8.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Honorari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9.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  <w:t>Administrativni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keepNext/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Ukupni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*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Troškovi koji se odnose na honorare koordinatora projekta i na administrativne troškove ne smiju prelaziti 30% od ukupnog budžeta projekta.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602"/>
      </w:tblGrid>
      <w:tr w:rsidR="00AC23A2" w:rsidRPr="008741F3" w:rsidTr="003E46CA">
        <w:trPr>
          <w:trHeight w:val="407"/>
        </w:trPr>
        <w:tc>
          <w:tcPr>
            <w:tcW w:w="6971" w:type="dxa"/>
            <w:gridSpan w:val="2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(učešće) aplikanta u budžetu projekta</w:t>
            </w:r>
          </w:p>
        </w:tc>
      </w:tr>
      <w:tr w:rsidR="00AC23A2" w:rsidRPr="008741F3" w:rsidTr="003E46CA">
        <w:trPr>
          <w:trHeight w:val="539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Materijalno učešće (opišite)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  <w:tr w:rsidR="00AC23A2" w:rsidRPr="008741F3" w:rsidTr="003E46CA">
        <w:trPr>
          <w:trHeight w:val="547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Novčano učešće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86"/>
      </w:tblGrid>
      <w:tr w:rsidR="00AC23A2" w:rsidRPr="008741F3" w:rsidTr="00EB26BF">
        <w:trPr>
          <w:trHeight w:val="607"/>
        </w:trPr>
        <w:tc>
          <w:tcPr>
            <w:tcW w:w="6971" w:type="dxa"/>
            <w:gridSpan w:val="2"/>
            <w:shd w:val="clear" w:color="auto" w:fill="BFBFB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AC23A2" w:rsidRPr="008741F3" w:rsidTr="003E46CA">
        <w:trPr>
          <w:trHeight w:val="390"/>
        </w:trPr>
        <w:tc>
          <w:tcPr>
            <w:tcW w:w="308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Iznos</w:t>
            </w:r>
          </w:p>
        </w:tc>
      </w:tr>
      <w:tr w:rsidR="00AC23A2" w:rsidRPr="008741F3" w:rsidTr="003E46CA">
        <w:trPr>
          <w:trHeight w:val="365"/>
        </w:trPr>
        <w:tc>
          <w:tcPr>
            <w:tcW w:w="3085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4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9"/>
        </w:trPr>
        <w:tc>
          <w:tcPr>
            <w:tcW w:w="3085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117F3C" w:rsidRPr="008741F3" w:rsidRDefault="00117F3C" w:rsidP="00117F3C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627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koji se traži od Komisije 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711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sredstva potrebih za realizaciju projekta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660FA3" w:rsidRPr="008741F3" w:rsidRDefault="00660FA3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117D2" w:rsidRPr="008741F3" w:rsidTr="00EA3289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17D2" w:rsidRPr="008741F3" w:rsidRDefault="00F117D2" w:rsidP="00B8038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F.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Izjav</w:t>
            </w:r>
            <w:r w:rsidR="00B8038A"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A</w:t>
            </w:r>
          </w:p>
        </w:tc>
      </w:tr>
      <w:tr w:rsidR="00F117D2" w:rsidRPr="008741F3" w:rsidTr="00EA3289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D2" w:rsidRPr="008741F3" w:rsidRDefault="00F117D2" w:rsidP="00EA32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741F3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660FA3" w:rsidRPr="008741F3" w:rsidRDefault="00660FA3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881AEF" w:rsidRPr="008741F3" w:rsidRDefault="00881AEF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  <w:t>Uz  projektni prijedlog potrebno je dostaviti:</w:t>
      </w:r>
    </w:p>
    <w:p w:rsidR="00AC23A2" w:rsidRPr="008741F3" w:rsidRDefault="00AC23A2" w:rsidP="0017270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AC23A2" w:rsidRPr="008741F3" w:rsidRDefault="00AC23A2" w:rsidP="00172707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 w:bidi="en-US"/>
        </w:rPr>
        <w:t>Rješenje o upisu u registar nevladine organizacije sa sjedištem u opštini Tivat.</w:t>
      </w:r>
    </w:p>
    <w:p w:rsidR="00AC23A2" w:rsidRPr="008741F3" w:rsidRDefault="00AC23A2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Statut i osnivački akt nevladine organizacije;</w:t>
      </w:r>
    </w:p>
    <w:p w:rsidR="00AC23A2" w:rsidRPr="008741F3" w:rsidRDefault="00415A86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P</w:t>
      </w:r>
      <w:r w:rsidR="00AC23A2" w:rsidRPr="008741F3">
        <w:rPr>
          <w:rFonts w:ascii="Times New Roman" w:eastAsia="Times New Roman" w:hAnsi="Times New Roman" w:cs="Times New Roman"/>
          <w:szCs w:val="24"/>
          <w:lang w:val="af-ZA" w:eastAsia="ar-SA"/>
        </w:rPr>
        <w:t>reporuke eksperata iz relevantnih oblasti (ukoliko ih posjeduje)</w:t>
      </w:r>
      <w:r w:rsidR="00F117D2" w:rsidRPr="008741F3">
        <w:rPr>
          <w:rFonts w:ascii="Times New Roman" w:eastAsia="Times New Roman" w:hAnsi="Times New Roman" w:cs="Times New Roman"/>
          <w:szCs w:val="24"/>
          <w:lang w:val="af-ZA" w:eastAsia="ar-SA"/>
        </w:rPr>
        <w:t>;</w:t>
      </w:r>
    </w:p>
    <w:p w:rsidR="00F117D2" w:rsidRPr="008741F3" w:rsidRDefault="00092F57" w:rsidP="0017270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 w:rsidRPr="008741F3">
        <w:rPr>
          <w:rFonts w:ascii="Times New Roman" w:hAnsi="Times New Roman" w:cs="Times New Roman"/>
          <w:szCs w:val="24"/>
          <w:lang w:val="en-GB"/>
        </w:rPr>
        <w:t>I</w:t>
      </w:r>
      <w:r w:rsidR="00F117D2" w:rsidRPr="008741F3">
        <w:rPr>
          <w:rFonts w:ascii="Times New Roman" w:hAnsi="Times New Roman" w:cs="Times New Roman"/>
          <w:szCs w:val="24"/>
          <w:lang w:val="en-GB"/>
        </w:rPr>
        <w:t>zjav</w:t>
      </w:r>
      <w:r w:rsidRPr="008741F3">
        <w:rPr>
          <w:rFonts w:ascii="Times New Roman" w:hAnsi="Times New Roman" w:cs="Times New Roman"/>
          <w:szCs w:val="24"/>
          <w:lang w:val="en-GB"/>
        </w:rPr>
        <w:t>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da li je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nevladina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organizacija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kandidovani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predala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drugom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donatoru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razmatranje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prethodnom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periodu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vrijeme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predaje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Konkurs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Opštine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>;</w:t>
      </w:r>
    </w:p>
    <w:p w:rsidR="00F117D2" w:rsidRPr="008741F3" w:rsidRDefault="00092F57" w:rsidP="0017270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 w:rsidRPr="008741F3">
        <w:rPr>
          <w:rFonts w:ascii="Times New Roman" w:hAnsi="Times New Roman" w:cs="Times New Roman"/>
          <w:szCs w:val="24"/>
          <w:lang w:val="en-GB"/>
        </w:rPr>
        <w:t>I</w:t>
      </w:r>
      <w:r w:rsidR="00F117D2" w:rsidRPr="008741F3">
        <w:rPr>
          <w:rFonts w:ascii="Times New Roman" w:hAnsi="Times New Roman" w:cs="Times New Roman"/>
          <w:szCs w:val="24"/>
          <w:lang w:val="en-GB"/>
        </w:rPr>
        <w:t>zjav</w:t>
      </w:r>
      <w:r w:rsidRPr="008741F3">
        <w:rPr>
          <w:rFonts w:ascii="Times New Roman" w:hAnsi="Times New Roman" w:cs="Times New Roman"/>
          <w:szCs w:val="24"/>
          <w:lang w:val="en-GB"/>
        </w:rPr>
        <w:t>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ovlašćenog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lica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da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nije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dobila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sredstva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drugog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donatora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za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dio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projekta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koji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kandiduje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, 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koja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sadrži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odredbu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o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prihvatanju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odgovornosti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>;</w:t>
      </w:r>
    </w:p>
    <w:p w:rsidR="00AC23A2" w:rsidRPr="008741F3" w:rsidRDefault="00AC23A2" w:rsidP="008741F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Štampanu i elektronsku verziju (po jedan primjerak).</w:t>
      </w: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__________________________________________________</w:t>
      </w:r>
    </w:p>
    <w:p w:rsidR="00AC23A2" w:rsidRPr="008741F3" w:rsidRDefault="00AC23A2" w:rsidP="008741F3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(Potpis ovlašćenog lica nevladine organizacije i pečat)</w:t>
      </w: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Tivat, _______________</w:t>
      </w:r>
    </w:p>
    <w:p w:rsidR="00C20E0A" w:rsidRPr="008741F3" w:rsidRDefault="00C20E0A" w:rsidP="00AC23A2">
      <w:pPr>
        <w:rPr>
          <w:rFonts w:ascii="Times New Roman" w:hAnsi="Times New Roman" w:cs="Times New Roman"/>
          <w:szCs w:val="24"/>
        </w:rPr>
      </w:pPr>
    </w:p>
    <w:sectPr w:rsidR="00C20E0A" w:rsidRPr="008741F3" w:rsidSect="00660FA3">
      <w:headerReference w:type="default" r:id="rId9"/>
      <w:headerReference w:type="first" r:id="rId10"/>
      <w:pgSz w:w="11906" w:h="16838" w:code="9"/>
      <w:pgMar w:top="1276" w:right="1418" w:bottom="993" w:left="1418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5F" w:rsidRDefault="00D3195F" w:rsidP="00A6505B">
      <w:pPr>
        <w:spacing w:before="0" w:after="0" w:line="240" w:lineRule="auto"/>
      </w:pPr>
      <w:r>
        <w:separator/>
      </w:r>
    </w:p>
  </w:endnote>
  <w:endnote w:type="continuationSeparator" w:id="0">
    <w:p w:rsidR="00D3195F" w:rsidRDefault="00D3195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5F" w:rsidRDefault="00D3195F" w:rsidP="00A6505B">
      <w:pPr>
        <w:spacing w:before="0" w:after="0" w:line="240" w:lineRule="auto"/>
      </w:pPr>
      <w:r>
        <w:separator/>
      </w:r>
    </w:p>
  </w:footnote>
  <w:footnote w:type="continuationSeparator" w:id="0">
    <w:p w:rsidR="00D3195F" w:rsidRDefault="00D3195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Pr="00A84ACC" w:rsidRDefault="00470184" w:rsidP="00A6505B">
    <w:pPr>
      <w:pStyle w:val="Header"/>
      <w:jc w:val="center"/>
      <w:rPr>
        <w:rFonts w:ascii="Cambria" w:hAnsi="Cambria" w:cs="Arial"/>
        <w:b/>
        <w:sz w:val="36"/>
        <w:szCs w:val="32"/>
      </w:rPr>
    </w:pPr>
    <w:r w:rsidRPr="00A84ACC">
      <w:rPr>
        <w:rFonts w:ascii="Cambria" w:hAnsi="Cambria" w:cs="Arial"/>
        <w:b/>
        <w:sz w:val="36"/>
        <w:szCs w:val="32"/>
      </w:rPr>
      <w:t xml:space="preserve">Prijavni obrazac </w:t>
    </w:r>
  </w:p>
  <w:p w:rsidR="00470184" w:rsidRDefault="00470184" w:rsidP="00415A86">
    <w:pPr>
      <w:pStyle w:val="Header"/>
      <w:jc w:val="center"/>
      <w:rPr>
        <w:rFonts w:cs="Arial"/>
        <w:sz w:val="32"/>
        <w:szCs w:val="32"/>
      </w:rPr>
    </w:pPr>
    <w:r>
      <w:rPr>
        <w:rFonts w:cs="Arial"/>
        <w:noProof/>
        <w:sz w:val="32"/>
        <w:szCs w:val="32"/>
        <w:lang w:val="en-GB" w:eastAsia="en-GB"/>
      </w:rPr>
      <w:drawing>
        <wp:anchor distT="0" distB="0" distL="114300" distR="114300" simplePos="0" relativeHeight="251663360" behindDoc="0" locked="0" layoutInCell="1" allowOverlap="1" wp14:anchorId="613013B3" wp14:editId="0C70A734">
          <wp:simplePos x="0" y="0"/>
          <wp:positionH relativeFrom="margin">
            <wp:posOffset>-146050</wp:posOffset>
          </wp:positionH>
          <wp:positionV relativeFrom="margin">
            <wp:posOffset>-332105</wp:posOffset>
          </wp:positionV>
          <wp:extent cx="6475095" cy="45085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A86" w:rsidRPr="00415A86" w:rsidRDefault="00415A86" w:rsidP="00415A86">
    <w:pPr>
      <w:pStyle w:val="Header"/>
      <w:jc w:val="center"/>
      <w:rPr>
        <w:rFonts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46A87" w:rsidRDefault="003C032C" w:rsidP="00451F6C">
    <w:pPr>
      <w:pStyle w:val="Title"/>
      <w:rPr>
        <w:rFonts w:ascii="Times New Roman" w:eastAsiaTheme="majorEastAsia" w:hAnsi="Times New Roman"/>
      </w:rPr>
    </w:pPr>
    <w:r w:rsidRPr="00C46A87">
      <w:rPr>
        <w:rFonts w:ascii="Times New Roman" w:hAnsi="Times New Roman"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085698" wp14:editId="3DEECDAD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C46A87" w:rsidRDefault="003C032C" w:rsidP="008813C3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 w:rsidRPr="00C46A87">
                            <w:rPr>
                              <w:rFonts w:ascii="Times New Roman" w:hAnsi="Times New Roman" w:cs="Times New Roman"/>
                              <w:sz w:val="22"/>
                            </w:rPr>
                            <w:t xml:space="preserve">                          </w:t>
                          </w:r>
                          <w:r w:rsidR="008813C3" w:rsidRPr="00C46A87">
                            <w:rPr>
                              <w:rFonts w:ascii="Times New Roman" w:hAnsi="Times New Roman" w:cs="Times New Roman"/>
                              <w:sz w:val="22"/>
                            </w:rPr>
                            <w:t>Prijavni obrazac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B003EE" w:rsidRPr="00C46A87" w:rsidRDefault="003C032C" w:rsidP="008813C3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2"/>
                      </w:rPr>
                    </w:pPr>
                    <w:r w:rsidRPr="00C46A87">
                      <w:rPr>
                        <w:rFonts w:ascii="Times New Roman" w:hAnsi="Times New Roman" w:cs="Times New Roman"/>
                        <w:sz w:val="22"/>
                      </w:rPr>
                      <w:t xml:space="preserve">                          </w:t>
                    </w:r>
                    <w:r w:rsidR="008813C3" w:rsidRPr="00C46A87">
                      <w:rPr>
                        <w:rFonts w:ascii="Times New Roman" w:hAnsi="Times New Roman" w:cs="Times New Roman"/>
                        <w:sz w:val="22"/>
                      </w:rPr>
                      <w:t>Prijavni obrazac</w:t>
                    </w:r>
                  </w:p>
                </w:txbxContent>
              </v:textbox>
            </v:shape>
          </w:pict>
        </mc:Fallback>
      </mc:AlternateContent>
    </w:r>
    <w:r w:rsidR="00735760" w:rsidRPr="00C46A87">
      <w:rPr>
        <w:rFonts w:ascii="Times New Roman" w:hAnsi="Times New Roman"/>
        <w:lang w:val="en-GB" w:eastAsia="en-GB"/>
      </w:rPr>
      <w:drawing>
        <wp:anchor distT="0" distB="0" distL="114300" distR="114300" simplePos="0" relativeHeight="251660288" behindDoc="0" locked="0" layoutInCell="1" allowOverlap="1" wp14:anchorId="0D553221" wp14:editId="1870CC05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 w:rsidRPr="00C46A87">
      <w:rPr>
        <w:rFonts w:ascii="Times New Roman" w:hAnsi="Times New Roman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A4F9FDA" wp14:editId="1BB4455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C46A87">
      <w:rPr>
        <w:rFonts w:ascii="Times New Roman" w:hAnsi="Times New Roman"/>
      </w:rPr>
      <w:t>Crna</w:t>
    </w:r>
    <w:r w:rsidR="00F127D8" w:rsidRPr="00C46A87">
      <w:rPr>
        <w:rFonts w:ascii="Times New Roman" w:hAnsi="Times New Roman"/>
      </w:rPr>
      <w:t xml:space="preserve"> </w:t>
    </w:r>
    <w:r w:rsidR="007904A7" w:rsidRPr="00C46A87">
      <w:rPr>
        <w:rFonts w:ascii="Times New Roman" w:hAnsi="Times New Roman"/>
      </w:rPr>
      <w:t>Gora</w:t>
    </w:r>
  </w:p>
  <w:p w:rsidR="007904A7" w:rsidRPr="00C46A87" w:rsidRDefault="003C032C" w:rsidP="005E2CF3">
    <w:pPr>
      <w:pStyle w:val="Title"/>
      <w:spacing w:after="0"/>
      <w:rPr>
        <w:rFonts w:ascii="Times New Roman" w:hAnsi="Times New Roman"/>
        <w:strike/>
      </w:rPr>
    </w:pPr>
    <w:r w:rsidRPr="00C46A87">
      <w:rPr>
        <w:rFonts w:ascii="Times New Roman" w:hAnsi="Times New Roman"/>
      </w:rPr>
      <w:t>Opština Tivat</w:t>
    </w:r>
  </w:p>
  <w:p w:rsid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849"/>
    <w:multiLevelType w:val="hybridMultilevel"/>
    <w:tmpl w:val="2AEE6CF6"/>
    <w:lvl w:ilvl="0" w:tplc="13D40D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13E2"/>
    <w:multiLevelType w:val="multilevel"/>
    <w:tmpl w:val="DC809C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D391E"/>
    <w:multiLevelType w:val="hybridMultilevel"/>
    <w:tmpl w:val="26282BAE"/>
    <w:lvl w:ilvl="0" w:tplc="16C27B68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A546B"/>
    <w:multiLevelType w:val="hybridMultilevel"/>
    <w:tmpl w:val="9DB00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43EE4"/>
    <w:rsid w:val="000543AD"/>
    <w:rsid w:val="00071E3B"/>
    <w:rsid w:val="00081F84"/>
    <w:rsid w:val="00092F57"/>
    <w:rsid w:val="00097C25"/>
    <w:rsid w:val="000B5128"/>
    <w:rsid w:val="000E7F3C"/>
    <w:rsid w:val="000F1367"/>
    <w:rsid w:val="000F2AA0"/>
    <w:rsid w:val="000F2B95"/>
    <w:rsid w:val="000F2BFC"/>
    <w:rsid w:val="001053EE"/>
    <w:rsid w:val="00107821"/>
    <w:rsid w:val="00117F3C"/>
    <w:rsid w:val="001450B9"/>
    <w:rsid w:val="00154D42"/>
    <w:rsid w:val="00172707"/>
    <w:rsid w:val="001778BD"/>
    <w:rsid w:val="001822FC"/>
    <w:rsid w:val="001847FD"/>
    <w:rsid w:val="00196664"/>
    <w:rsid w:val="001A79B6"/>
    <w:rsid w:val="001A7E96"/>
    <w:rsid w:val="001C0852"/>
    <w:rsid w:val="001C181F"/>
    <w:rsid w:val="001C2DA5"/>
    <w:rsid w:val="001D3909"/>
    <w:rsid w:val="001F1805"/>
    <w:rsid w:val="001F75D5"/>
    <w:rsid w:val="00205759"/>
    <w:rsid w:val="00241B6A"/>
    <w:rsid w:val="002511E4"/>
    <w:rsid w:val="00252A36"/>
    <w:rsid w:val="002674B2"/>
    <w:rsid w:val="00274696"/>
    <w:rsid w:val="00292D5E"/>
    <w:rsid w:val="002A7CB3"/>
    <w:rsid w:val="002E1C54"/>
    <w:rsid w:val="002E4F8A"/>
    <w:rsid w:val="002F461C"/>
    <w:rsid w:val="00312100"/>
    <w:rsid w:val="003168DA"/>
    <w:rsid w:val="003417B8"/>
    <w:rsid w:val="00350578"/>
    <w:rsid w:val="003549C4"/>
    <w:rsid w:val="00354D08"/>
    <w:rsid w:val="00375D08"/>
    <w:rsid w:val="003863D2"/>
    <w:rsid w:val="00393E46"/>
    <w:rsid w:val="003A6DB5"/>
    <w:rsid w:val="003B59F4"/>
    <w:rsid w:val="003C032C"/>
    <w:rsid w:val="003F38A2"/>
    <w:rsid w:val="003F7AC2"/>
    <w:rsid w:val="004112D5"/>
    <w:rsid w:val="00415A86"/>
    <w:rsid w:val="004378E1"/>
    <w:rsid w:val="00437D10"/>
    <w:rsid w:val="00443739"/>
    <w:rsid w:val="004501E6"/>
    <w:rsid w:val="00451F6C"/>
    <w:rsid w:val="00451FF9"/>
    <w:rsid w:val="00454158"/>
    <w:rsid w:val="004679C3"/>
    <w:rsid w:val="00470184"/>
    <w:rsid w:val="00493908"/>
    <w:rsid w:val="004A3CEB"/>
    <w:rsid w:val="004B0F14"/>
    <w:rsid w:val="004C076D"/>
    <w:rsid w:val="004D5E4A"/>
    <w:rsid w:val="004E3DA7"/>
    <w:rsid w:val="004F24B0"/>
    <w:rsid w:val="004F255E"/>
    <w:rsid w:val="005047E4"/>
    <w:rsid w:val="00523147"/>
    <w:rsid w:val="00531FDF"/>
    <w:rsid w:val="005354AA"/>
    <w:rsid w:val="0053634A"/>
    <w:rsid w:val="005605B1"/>
    <w:rsid w:val="005723C7"/>
    <w:rsid w:val="005A4E7E"/>
    <w:rsid w:val="005B2501"/>
    <w:rsid w:val="005B44BF"/>
    <w:rsid w:val="005C5E60"/>
    <w:rsid w:val="005C6F24"/>
    <w:rsid w:val="005E2CF3"/>
    <w:rsid w:val="005F56D9"/>
    <w:rsid w:val="00612213"/>
    <w:rsid w:val="0061580E"/>
    <w:rsid w:val="00622883"/>
    <w:rsid w:val="00625F2A"/>
    <w:rsid w:val="00630A76"/>
    <w:rsid w:val="00631BBD"/>
    <w:rsid w:val="00650009"/>
    <w:rsid w:val="0065154D"/>
    <w:rsid w:val="00660FA3"/>
    <w:rsid w:val="006739CA"/>
    <w:rsid w:val="006A24FA"/>
    <w:rsid w:val="006A2C40"/>
    <w:rsid w:val="006B0CEE"/>
    <w:rsid w:val="006D711E"/>
    <w:rsid w:val="006E262C"/>
    <w:rsid w:val="00707E61"/>
    <w:rsid w:val="00722040"/>
    <w:rsid w:val="0073561A"/>
    <w:rsid w:val="00735760"/>
    <w:rsid w:val="0077100B"/>
    <w:rsid w:val="00784A6D"/>
    <w:rsid w:val="00786F2E"/>
    <w:rsid w:val="007904A7"/>
    <w:rsid w:val="0079142D"/>
    <w:rsid w:val="00794586"/>
    <w:rsid w:val="007978B6"/>
    <w:rsid w:val="007A68B0"/>
    <w:rsid w:val="007B2B13"/>
    <w:rsid w:val="007C3080"/>
    <w:rsid w:val="007D6FE0"/>
    <w:rsid w:val="007E5666"/>
    <w:rsid w:val="00810444"/>
    <w:rsid w:val="00810F40"/>
    <w:rsid w:val="008519B4"/>
    <w:rsid w:val="008741F3"/>
    <w:rsid w:val="008813C3"/>
    <w:rsid w:val="0088156B"/>
    <w:rsid w:val="00881AEF"/>
    <w:rsid w:val="00885190"/>
    <w:rsid w:val="008C7F82"/>
    <w:rsid w:val="008D771E"/>
    <w:rsid w:val="00902E6C"/>
    <w:rsid w:val="00905F31"/>
    <w:rsid w:val="00907170"/>
    <w:rsid w:val="009130A0"/>
    <w:rsid w:val="00922A8D"/>
    <w:rsid w:val="00924980"/>
    <w:rsid w:val="00946A67"/>
    <w:rsid w:val="0096107C"/>
    <w:rsid w:val="00971C0B"/>
    <w:rsid w:val="00987E18"/>
    <w:rsid w:val="00992D85"/>
    <w:rsid w:val="00997C04"/>
    <w:rsid w:val="009B32C3"/>
    <w:rsid w:val="009E4C29"/>
    <w:rsid w:val="009E797A"/>
    <w:rsid w:val="00A13743"/>
    <w:rsid w:val="00A21BA7"/>
    <w:rsid w:val="00A373B9"/>
    <w:rsid w:val="00A6505B"/>
    <w:rsid w:val="00A74327"/>
    <w:rsid w:val="00A84ACC"/>
    <w:rsid w:val="00A85076"/>
    <w:rsid w:val="00A95714"/>
    <w:rsid w:val="00AA0712"/>
    <w:rsid w:val="00AC23A2"/>
    <w:rsid w:val="00AC7F63"/>
    <w:rsid w:val="00AD5D08"/>
    <w:rsid w:val="00AD7DFA"/>
    <w:rsid w:val="00AF27FF"/>
    <w:rsid w:val="00B003EE"/>
    <w:rsid w:val="00B13AFC"/>
    <w:rsid w:val="00B167AC"/>
    <w:rsid w:val="00B40A06"/>
    <w:rsid w:val="00B473C2"/>
    <w:rsid w:val="00B47D2C"/>
    <w:rsid w:val="00B56F36"/>
    <w:rsid w:val="00B8038A"/>
    <w:rsid w:val="00B83F7A"/>
    <w:rsid w:val="00B84F08"/>
    <w:rsid w:val="00BE3206"/>
    <w:rsid w:val="00BF464E"/>
    <w:rsid w:val="00BF4CD6"/>
    <w:rsid w:val="00C11FE2"/>
    <w:rsid w:val="00C123D2"/>
    <w:rsid w:val="00C176EB"/>
    <w:rsid w:val="00C17744"/>
    <w:rsid w:val="00C20E0A"/>
    <w:rsid w:val="00C25808"/>
    <w:rsid w:val="00C2622E"/>
    <w:rsid w:val="00C4431F"/>
    <w:rsid w:val="00C46A87"/>
    <w:rsid w:val="00C67413"/>
    <w:rsid w:val="00C7139E"/>
    <w:rsid w:val="00C84028"/>
    <w:rsid w:val="00CA1B61"/>
    <w:rsid w:val="00CA4058"/>
    <w:rsid w:val="00CA5E95"/>
    <w:rsid w:val="00CC2580"/>
    <w:rsid w:val="00CD159D"/>
    <w:rsid w:val="00CF540B"/>
    <w:rsid w:val="00D23B4D"/>
    <w:rsid w:val="00D2455F"/>
    <w:rsid w:val="00D3195F"/>
    <w:rsid w:val="00D40D73"/>
    <w:rsid w:val="00D63B3D"/>
    <w:rsid w:val="00DB04E0"/>
    <w:rsid w:val="00DC5DF1"/>
    <w:rsid w:val="00DF5658"/>
    <w:rsid w:val="00DF60F7"/>
    <w:rsid w:val="00DF6BE1"/>
    <w:rsid w:val="00E0103E"/>
    <w:rsid w:val="00E06CD9"/>
    <w:rsid w:val="00E20985"/>
    <w:rsid w:val="00E22AF5"/>
    <w:rsid w:val="00E413CB"/>
    <w:rsid w:val="00E73A9B"/>
    <w:rsid w:val="00E74F68"/>
    <w:rsid w:val="00E75466"/>
    <w:rsid w:val="00E8266E"/>
    <w:rsid w:val="00E93E47"/>
    <w:rsid w:val="00EB26BF"/>
    <w:rsid w:val="00F117D2"/>
    <w:rsid w:val="00F127D8"/>
    <w:rsid w:val="00F14B0C"/>
    <w:rsid w:val="00F16D1B"/>
    <w:rsid w:val="00F21A4A"/>
    <w:rsid w:val="00F323F6"/>
    <w:rsid w:val="00F3703E"/>
    <w:rsid w:val="00F559D6"/>
    <w:rsid w:val="00F63FBA"/>
    <w:rsid w:val="00FA1546"/>
    <w:rsid w:val="00FA7D6C"/>
    <w:rsid w:val="00FC766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4</cp:revision>
  <cp:lastPrinted>2021-03-26T13:30:00Z</cp:lastPrinted>
  <dcterms:created xsi:type="dcterms:W3CDTF">2022-04-19T09:20:00Z</dcterms:created>
  <dcterms:modified xsi:type="dcterms:W3CDTF">2024-02-16T13:52:00Z</dcterms:modified>
</cp:coreProperties>
</file>