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ADC6" w14:textId="73805FBA" w:rsidR="00476942" w:rsidRPr="00486136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6AF660C1" w:rsidR="00CF409E" w:rsidRPr="00486136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9719D1">
        <w:rPr>
          <w:rFonts w:ascii="Tahoma" w:hAnsi="Tahoma" w:cs="Tahoma"/>
          <w:sz w:val="22"/>
          <w:szCs w:val="22"/>
          <w:lang w:val="sr-Latn-CS"/>
        </w:rPr>
        <w:t>03-016/2</w:t>
      </w:r>
      <w:r w:rsidR="00113CA7" w:rsidRPr="009719D1">
        <w:rPr>
          <w:rFonts w:ascii="Tahoma" w:hAnsi="Tahoma" w:cs="Tahoma"/>
          <w:sz w:val="22"/>
          <w:szCs w:val="22"/>
          <w:lang w:val="sr-Latn-CS"/>
        </w:rPr>
        <w:t>4</w:t>
      </w:r>
      <w:r w:rsidRPr="009719D1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9719D1">
        <w:rPr>
          <w:rFonts w:ascii="Tahoma" w:hAnsi="Tahoma" w:cs="Tahoma"/>
          <w:sz w:val="22"/>
          <w:szCs w:val="22"/>
          <w:lang w:val="sr-Latn-CS"/>
        </w:rPr>
        <w:t>3</w:t>
      </w:r>
      <w:r w:rsidRPr="009719D1">
        <w:rPr>
          <w:rFonts w:ascii="Tahoma" w:hAnsi="Tahoma" w:cs="Tahoma"/>
          <w:sz w:val="22"/>
          <w:szCs w:val="22"/>
          <w:lang w:val="sr-Latn-CS"/>
        </w:rPr>
        <w:t>/</w:t>
      </w:r>
      <w:r w:rsidR="00386E1B">
        <w:rPr>
          <w:rFonts w:ascii="Tahoma" w:hAnsi="Tahoma" w:cs="Tahoma"/>
          <w:sz w:val="22"/>
          <w:szCs w:val="22"/>
          <w:lang w:val="sr-Latn-CS"/>
        </w:rPr>
        <w:t>6</w:t>
      </w:r>
    </w:p>
    <w:p w14:paraId="16D22D01" w14:textId="4778E9B8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927EE6" w:rsidRPr="00486136">
        <w:rPr>
          <w:rFonts w:ascii="Tahoma" w:hAnsi="Tahoma" w:cs="Tahoma"/>
          <w:sz w:val="22"/>
          <w:szCs w:val="22"/>
          <w:lang w:val="sr-Latn-CS"/>
        </w:rPr>
        <w:t>13.12</w:t>
      </w:r>
      <w:r w:rsidR="00542084" w:rsidRPr="00486136">
        <w:rPr>
          <w:rFonts w:ascii="Tahoma" w:hAnsi="Tahoma" w:cs="Tahoma"/>
          <w:sz w:val="22"/>
          <w:szCs w:val="22"/>
          <w:lang w:val="sr-Latn-CS"/>
        </w:rPr>
        <w:t>.</w:t>
      </w:r>
      <w:r w:rsidRPr="00486136">
        <w:rPr>
          <w:rFonts w:ascii="Tahoma" w:hAnsi="Tahoma" w:cs="Tahoma"/>
          <w:sz w:val="22"/>
          <w:szCs w:val="22"/>
          <w:lang w:val="sr-Latn-CS"/>
        </w:rPr>
        <w:t>202</w:t>
      </w:r>
      <w:r w:rsidR="00113CA7" w:rsidRPr="00486136">
        <w:rPr>
          <w:rFonts w:ascii="Tahoma" w:hAnsi="Tahoma" w:cs="Tahoma"/>
          <w:sz w:val="22"/>
          <w:szCs w:val="22"/>
          <w:lang w:val="sr-Latn-CS"/>
        </w:rPr>
        <w:t>4</w:t>
      </w:r>
      <w:r w:rsidRPr="00486136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73F29FE1" w:rsidR="0003531D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486136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0A63A63F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682BE103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D81610" w:rsidRPr="00486136">
        <w:rPr>
          <w:rFonts w:ascii="Tahoma" w:hAnsi="Tahoma" w:cs="Tahoma"/>
          <w:b/>
          <w:bCs/>
          <w:sz w:val="22"/>
          <w:szCs w:val="22"/>
          <w:lang w:val="sr-Latn-CS"/>
        </w:rPr>
        <w:t>23.12</w:t>
      </w:r>
      <w:r w:rsidR="00542084" w:rsidRPr="00486136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113CA7" w:rsidRPr="00486136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486136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86136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>(</w:t>
      </w:r>
      <w:r w:rsidR="00964A7F" w:rsidRPr="00486136">
        <w:rPr>
          <w:rFonts w:ascii="Tahoma" w:hAnsi="Tahoma" w:cs="Tahoma"/>
          <w:b/>
          <w:sz w:val="22"/>
          <w:szCs w:val="22"/>
          <w:lang w:val="sr-Latn-CS"/>
        </w:rPr>
        <w:t>p</w:t>
      </w:r>
      <w:r w:rsidR="00D81610" w:rsidRPr="00486136">
        <w:rPr>
          <w:rFonts w:ascii="Tahoma" w:hAnsi="Tahoma" w:cs="Tahoma"/>
          <w:b/>
          <w:sz w:val="22"/>
          <w:szCs w:val="22"/>
          <w:lang w:val="sr-Latn-CS"/>
        </w:rPr>
        <w:t>onedjelj</w:t>
      </w:r>
      <w:r w:rsidR="00A6528E" w:rsidRPr="00486136">
        <w:rPr>
          <w:rFonts w:ascii="Tahoma" w:hAnsi="Tahoma" w:cs="Tahoma"/>
          <w:b/>
          <w:sz w:val="22"/>
          <w:szCs w:val="22"/>
          <w:lang w:val="sr-Latn-CS"/>
        </w:rPr>
        <w:t>a</w:t>
      </w:r>
      <w:r w:rsidR="00964A7F" w:rsidRPr="00486136">
        <w:rPr>
          <w:rFonts w:ascii="Tahoma" w:hAnsi="Tahoma" w:cs="Tahoma"/>
          <w:b/>
          <w:sz w:val="22"/>
          <w:szCs w:val="22"/>
          <w:lang w:val="sr-Latn-CS"/>
        </w:rPr>
        <w:t>k</w:t>
      </w:r>
      <w:r w:rsidR="00125360" w:rsidRPr="00486136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86136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a Skupštine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86136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486136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964A7F" w:rsidRPr="00486136">
        <w:rPr>
          <w:rFonts w:ascii="Tahoma" w:hAnsi="Tahoma" w:cs="Tahoma"/>
          <w:b/>
          <w:bCs/>
          <w:sz w:val="22"/>
          <w:szCs w:val="22"/>
          <w:lang w:val="sr-Latn-CS"/>
        </w:rPr>
        <w:t>9</w:t>
      </w:r>
      <w:r w:rsidR="006140D4" w:rsidRPr="00486136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486136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486136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486136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4D897C9A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55174C42" w14:textId="569330D0" w:rsidR="008A225F" w:rsidRPr="00486136" w:rsidRDefault="008A225F" w:rsidP="008A225F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486136">
        <w:rPr>
          <w:rFonts w:ascii="Tahoma" w:hAnsi="Tahoma" w:cs="Tahoma"/>
          <w:bCs/>
          <w:sz w:val="22"/>
          <w:szCs w:val="22"/>
          <w:lang w:val="sr-Latn-CS"/>
        </w:rPr>
        <w:t>Zapisnik o radu X</w:t>
      </w:r>
      <w:r w:rsidR="00365D28" w:rsidRPr="00486136">
        <w:rPr>
          <w:rFonts w:ascii="Tahoma" w:hAnsi="Tahoma" w:cs="Tahoma"/>
          <w:bCs/>
          <w:sz w:val="22"/>
          <w:szCs w:val="22"/>
          <w:lang w:val="sr-Latn-CS"/>
        </w:rPr>
        <w:t>IX</w:t>
      </w:r>
      <w:r w:rsidRPr="00486136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</w:p>
    <w:p w14:paraId="79D5613B" w14:textId="77777777" w:rsidR="008A225F" w:rsidRPr="00486136" w:rsidRDefault="008A225F" w:rsidP="008A225F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23471B3" w14:textId="3080B6A6" w:rsidR="00486136" w:rsidRPr="00486136" w:rsidRDefault="00486136" w:rsidP="00486136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86136">
        <w:rPr>
          <w:rFonts w:ascii="Tahoma" w:hAnsi="Tahoma" w:cs="Tahoma"/>
          <w:sz w:val="22"/>
          <w:szCs w:val="22"/>
          <w:lang w:val="en-GB"/>
        </w:rPr>
        <w:t>Predlog Odluke o budžetu Opštine Tivat za 202</w:t>
      </w:r>
      <w:r w:rsidR="004351B6">
        <w:rPr>
          <w:rFonts w:ascii="Tahoma" w:hAnsi="Tahoma" w:cs="Tahoma"/>
          <w:sz w:val="22"/>
          <w:szCs w:val="22"/>
          <w:lang w:val="en-GB"/>
        </w:rPr>
        <w:t>5</w:t>
      </w:r>
      <w:r w:rsidRPr="00486136">
        <w:rPr>
          <w:rFonts w:ascii="Tahoma" w:hAnsi="Tahoma" w:cs="Tahoma"/>
          <w:sz w:val="22"/>
          <w:szCs w:val="22"/>
          <w:lang w:val="en-GB"/>
        </w:rPr>
        <w:t>.godinu</w:t>
      </w:r>
    </w:p>
    <w:p w14:paraId="7EB06AC4" w14:textId="5E9DE38F" w:rsidR="0007049B" w:rsidRDefault="0007049B" w:rsidP="00053356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Predlog Odluke o izmjeni Odluke o nakanadama za korišćenje opštinskih p</w:t>
      </w:r>
      <w:r w:rsidR="00985402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>teva opštine Tivat</w:t>
      </w:r>
    </w:p>
    <w:p w14:paraId="57C4F93F" w14:textId="1AD765E5" w:rsidR="00053356" w:rsidRPr="00486136" w:rsidRDefault="00C51CA7" w:rsidP="00053356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Godišnji p</w:t>
      </w:r>
      <w:r w:rsidR="00053356" w:rsidRPr="00486136">
        <w:rPr>
          <w:rFonts w:ascii="Tahoma" w:hAnsi="Tahoma" w:cs="Tahoma"/>
          <w:sz w:val="22"/>
          <w:szCs w:val="22"/>
        </w:rPr>
        <w:t xml:space="preserve">rogram </w:t>
      </w:r>
      <w:r>
        <w:rPr>
          <w:rFonts w:ascii="Tahoma" w:hAnsi="Tahoma" w:cs="Tahoma"/>
          <w:sz w:val="22"/>
          <w:szCs w:val="22"/>
        </w:rPr>
        <w:t>obavljanja komunalne djelatnosti</w:t>
      </w:r>
      <w:r w:rsidR="00053356" w:rsidRPr="00486136">
        <w:rPr>
          <w:rFonts w:ascii="Tahoma" w:hAnsi="Tahoma" w:cs="Tahoma"/>
          <w:sz w:val="22"/>
          <w:szCs w:val="22"/>
        </w:rPr>
        <w:t xml:space="preserve"> DOO “Vodovod i kanalizacija” Tivat sa finansijskim planom za 202</w:t>
      </w:r>
      <w:r w:rsidR="00053356">
        <w:rPr>
          <w:rFonts w:ascii="Tahoma" w:hAnsi="Tahoma" w:cs="Tahoma"/>
          <w:sz w:val="22"/>
          <w:szCs w:val="22"/>
        </w:rPr>
        <w:t>5</w:t>
      </w:r>
      <w:r w:rsidR="00053356" w:rsidRPr="00486136">
        <w:rPr>
          <w:rFonts w:ascii="Tahoma" w:hAnsi="Tahoma" w:cs="Tahoma"/>
          <w:sz w:val="22"/>
          <w:szCs w:val="22"/>
        </w:rPr>
        <w:t>.godinu</w:t>
      </w:r>
    </w:p>
    <w:p w14:paraId="6C61408D" w14:textId="456FD765" w:rsidR="00B24581" w:rsidRPr="00486136" w:rsidRDefault="00E9046A" w:rsidP="00351D13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Godišnji p</w:t>
      </w:r>
      <w:r w:rsidR="00486136" w:rsidRPr="00486136">
        <w:rPr>
          <w:rFonts w:ascii="Tahoma" w:hAnsi="Tahoma" w:cs="Tahoma"/>
          <w:sz w:val="22"/>
          <w:szCs w:val="22"/>
        </w:rPr>
        <w:t xml:space="preserve">rogram obavljanja komunalne djelatnosti DOO “Komunalno” Tivat </w:t>
      </w:r>
      <w:r w:rsidR="00053356">
        <w:rPr>
          <w:rFonts w:ascii="Tahoma" w:hAnsi="Tahoma" w:cs="Tahoma"/>
          <w:sz w:val="22"/>
          <w:szCs w:val="22"/>
        </w:rPr>
        <w:t>za 2025.godinu</w:t>
      </w:r>
    </w:p>
    <w:p w14:paraId="62B5EB74" w14:textId="65F21ECA" w:rsidR="00053356" w:rsidRPr="00486136" w:rsidRDefault="00053356" w:rsidP="00486136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86136">
        <w:rPr>
          <w:rFonts w:ascii="Tahoma" w:hAnsi="Tahoma" w:cs="Tahoma"/>
          <w:sz w:val="22"/>
          <w:szCs w:val="22"/>
        </w:rPr>
        <w:t>Program rada DOO “Biznis info centar” Tivat sa finansijskim planom za 2025.godinu</w:t>
      </w:r>
    </w:p>
    <w:p w14:paraId="2D70EFB9" w14:textId="5769B6E7" w:rsidR="00486136" w:rsidRPr="00486136" w:rsidRDefault="00486136" w:rsidP="00486136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86136">
        <w:rPr>
          <w:rFonts w:ascii="Tahoma" w:hAnsi="Tahoma" w:cs="Tahoma"/>
          <w:sz w:val="22"/>
          <w:szCs w:val="22"/>
          <w:lang w:val="en-GB"/>
        </w:rPr>
        <w:t>Program rada JU Sportska dvorana Tivat sa finansijskim planom za 202</w:t>
      </w:r>
      <w:r w:rsidR="00E257AA">
        <w:rPr>
          <w:rFonts w:ascii="Tahoma" w:hAnsi="Tahoma" w:cs="Tahoma"/>
          <w:sz w:val="22"/>
          <w:szCs w:val="22"/>
          <w:lang w:val="en-GB"/>
        </w:rPr>
        <w:t>5</w:t>
      </w:r>
      <w:r w:rsidRPr="00486136">
        <w:rPr>
          <w:rFonts w:ascii="Tahoma" w:hAnsi="Tahoma" w:cs="Tahoma"/>
          <w:sz w:val="22"/>
          <w:szCs w:val="22"/>
          <w:lang w:val="en-GB"/>
        </w:rPr>
        <w:t>.godinu</w:t>
      </w:r>
    </w:p>
    <w:p w14:paraId="60A94DEB" w14:textId="00C5FABD" w:rsidR="00486136" w:rsidRPr="00486136" w:rsidRDefault="00486136" w:rsidP="00486136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86136">
        <w:rPr>
          <w:rFonts w:ascii="Tahoma" w:hAnsi="Tahoma" w:cs="Tahoma"/>
          <w:sz w:val="22"/>
          <w:szCs w:val="22"/>
          <w:lang w:val="en-GB"/>
        </w:rPr>
        <w:t>Program rada JU Muzej i galerija Tivat sa finansijskim planom</w:t>
      </w:r>
      <w:r w:rsidR="00365E3B" w:rsidRPr="00365E3B">
        <w:rPr>
          <w:rFonts w:ascii="Tahoma" w:hAnsi="Tahoma" w:cs="Tahoma"/>
          <w:sz w:val="22"/>
          <w:szCs w:val="22"/>
          <w:lang w:val="en-GB"/>
        </w:rPr>
        <w:t xml:space="preserve"> </w:t>
      </w:r>
      <w:r w:rsidR="00365E3B" w:rsidRPr="00486136">
        <w:rPr>
          <w:rFonts w:ascii="Tahoma" w:hAnsi="Tahoma" w:cs="Tahoma"/>
          <w:sz w:val="22"/>
          <w:szCs w:val="22"/>
          <w:lang w:val="en-GB"/>
        </w:rPr>
        <w:t>za 202</w:t>
      </w:r>
      <w:r w:rsidR="00365E3B">
        <w:rPr>
          <w:rFonts w:ascii="Tahoma" w:hAnsi="Tahoma" w:cs="Tahoma"/>
          <w:sz w:val="22"/>
          <w:szCs w:val="22"/>
          <w:lang w:val="en-GB"/>
        </w:rPr>
        <w:t>5</w:t>
      </w:r>
      <w:r w:rsidR="00365E3B" w:rsidRPr="00486136">
        <w:rPr>
          <w:rFonts w:ascii="Tahoma" w:hAnsi="Tahoma" w:cs="Tahoma"/>
          <w:sz w:val="22"/>
          <w:szCs w:val="22"/>
          <w:lang w:val="en-GB"/>
        </w:rPr>
        <w:t>.godinu</w:t>
      </w:r>
      <w:r w:rsidRPr="00486136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2B2FA029" w14:textId="77777777" w:rsidR="003C7C57" w:rsidRPr="00486136" w:rsidRDefault="003C7C57" w:rsidP="003C7C57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Plan i program rada JU </w:t>
      </w:r>
      <w:r>
        <w:rPr>
          <w:rFonts w:ascii="Tahoma" w:hAnsi="Tahoma" w:cs="Tahoma"/>
          <w:sz w:val="22"/>
          <w:szCs w:val="22"/>
          <w:lang w:val="sr-Latn-CS"/>
        </w:rPr>
        <w:t>„</w:t>
      </w:r>
      <w:r w:rsidRPr="00486136">
        <w:rPr>
          <w:rFonts w:ascii="Tahoma" w:hAnsi="Tahoma" w:cs="Tahoma"/>
          <w:sz w:val="22"/>
          <w:szCs w:val="22"/>
          <w:lang w:val="sr-Latn-CS"/>
        </w:rPr>
        <w:t>Gradska biblioteka</w:t>
      </w:r>
      <w:r>
        <w:rPr>
          <w:rFonts w:ascii="Tahoma" w:hAnsi="Tahoma" w:cs="Tahoma"/>
          <w:sz w:val="22"/>
          <w:szCs w:val="22"/>
          <w:lang w:val="sr-Latn-CS"/>
        </w:rPr>
        <w:t>“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Tivat sa finansijskim planom za 202</w:t>
      </w:r>
      <w:r>
        <w:rPr>
          <w:rFonts w:ascii="Tahoma" w:hAnsi="Tahoma" w:cs="Tahoma"/>
          <w:sz w:val="22"/>
          <w:szCs w:val="22"/>
          <w:lang w:val="sr-Latn-CS"/>
        </w:rPr>
        <w:t>5.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godinu</w:t>
      </w:r>
    </w:p>
    <w:p w14:paraId="758F5780" w14:textId="5030FCEE" w:rsidR="00486136" w:rsidRPr="00486136" w:rsidRDefault="00486136" w:rsidP="00486136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Plan i </w:t>
      </w:r>
      <w:r w:rsidR="003C17EB">
        <w:rPr>
          <w:rFonts w:ascii="Tahoma" w:hAnsi="Tahoma" w:cs="Tahoma"/>
          <w:sz w:val="22"/>
          <w:szCs w:val="22"/>
          <w:lang w:val="sr-Latn-CS"/>
        </w:rPr>
        <w:t>p</w:t>
      </w:r>
      <w:r w:rsidRPr="00486136">
        <w:rPr>
          <w:rFonts w:ascii="Tahoma" w:hAnsi="Tahoma" w:cs="Tahoma"/>
          <w:sz w:val="22"/>
          <w:szCs w:val="22"/>
          <w:lang w:val="sr-Latn-CS"/>
        </w:rPr>
        <w:t>rogram rada JU „Dnevni centar za djecu i mlade sa smetnjama i teškoćama u razvoju“</w:t>
      </w:r>
      <w:r w:rsidR="0007252A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86136">
        <w:rPr>
          <w:rFonts w:ascii="Tahoma" w:hAnsi="Tahoma" w:cs="Tahoma"/>
          <w:sz w:val="22"/>
          <w:szCs w:val="22"/>
          <w:lang w:val="sr-Latn-CS"/>
        </w:rPr>
        <w:t>Tivat sa finansijskim planom za 202</w:t>
      </w:r>
      <w:r w:rsidR="00E257AA">
        <w:rPr>
          <w:rFonts w:ascii="Tahoma" w:hAnsi="Tahoma" w:cs="Tahoma"/>
          <w:sz w:val="22"/>
          <w:szCs w:val="22"/>
          <w:lang w:val="sr-Latn-CS"/>
        </w:rPr>
        <w:t>5.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godinu</w:t>
      </w:r>
    </w:p>
    <w:p w14:paraId="3884FFD4" w14:textId="135CCC13" w:rsidR="00486136" w:rsidRPr="00486136" w:rsidRDefault="00DF47E9" w:rsidP="00B24581">
      <w:pPr>
        <w:numPr>
          <w:ilvl w:val="0"/>
          <w:numId w:val="37"/>
        </w:num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Predlog Odluke o utvrđivanju cijene usluga dnevnog boravka u JU</w:t>
      </w:r>
      <w:r w:rsidRPr="00486136">
        <w:rPr>
          <w:rFonts w:ascii="Tahoma" w:hAnsi="Tahoma" w:cs="Tahoma"/>
          <w:sz w:val="22"/>
          <w:szCs w:val="22"/>
          <w:lang w:val="sr-Latn-CS"/>
        </w:rPr>
        <w:t>„Dnevni centar za djecu i mlade sa smetnjama i teškoćama u razvoju“Tivat</w:t>
      </w:r>
    </w:p>
    <w:p w14:paraId="0A000BCC" w14:textId="5AFB2F47" w:rsidR="008A225F" w:rsidRPr="00486136" w:rsidRDefault="00D059CC" w:rsidP="003B093C">
      <w:pPr>
        <w:pStyle w:val="ListParagraph"/>
        <w:numPr>
          <w:ilvl w:val="0"/>
          <w:numId w:val="37"/>
        </w:numPr>
        <w:rPr>
          <w:rFonts w:ascii="Tahoma" w:hAnsi="Tahoma" w:cs="Tahoma"/>
          <w:sz w:val="22"/>
          <w:szCs w:val="22"/>
          <w:lang w:val="en-GB"/>
        </w:rPr>
      </w:pPr>
      <w:r w:rsidRPr="00486136">
        <w:rPr>
          <w:rFonts w:ascii="Tahoma" w:hAnsi="Tahoma" w:cs="Tahoma"/>
          <w:sz w:val="22"/>
          <w:szCs w:val="22"/>
          <w:lang w:val="en-GB"/>
        </w:rPr>
        <w:t xml:space="preserve">Predlog Odluke o </w:t>
      </w:r>
      <w:r w:rsidR="008A225F" w:rsidRPr="00486136">
        <w:rPr>
          <w:rFonts w:ascii="Tahoma" w:hAnsi="Tahoma" w:cs="Tahoma"/>
          <w:sz w:val="22"/>
          <w:szCs w:val="22"/>
          <w:lang w:val="en-GB"/>
        </w:rPr>
        <w:t xml:space="preserve">prestanku mandata </w:t>
      </w:r>
      <w:r w:rsidR="00365D28" w:rsidRPr="00486136">
        <w:rPr>
          <w:rFonts w:ascii="Tahoma" w:hAnsi="Tahoma" w:cs="Tahoma"/>
          <w:sz w:val="22"/>
          <w:szCs w:val="22"/>
          <w:lang w:val="en-GB"/>
        </w:rPr>
        <w:t>potpredsjedniku Opštine</w:t>
      </w:r>
      <w:r w:rsidR="008A225F" w:rsidRPr="00486136">
        <w:rPr>
          <w:rFonts w:ascii="Tahoma" w:hAnsi="Tahoma" w:cs="Tahoma"/>
          <w:sz w:val="22"/>
          <w:szCs w:val="22"/>
          <w:lang w:val="en-GB"/>
        </w:rPr>
        <w:t xml:space="preserve"> Tivat</w:t>
      </w:r>
    </w:p>
    <w:p w14:paraId="20754B0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D747C3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7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9"/>
  </w:num>
  <w:num w:numId="5" w16cid:durableId="1424375477">
    <w:abstractNumId w:val="11"/>
  </w:num>
  <w:num w:numId="6" w16cid:durableId="1350907124">
    <w:abstractNumId w:val="41"/>
  </w:num>
  <w:num w:numId="7" w16cid:durableId="177894574">
    <w:abstractNumId w:val="34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30"/>
  </w:num>
  <w:num w:numId="11" w16cid:durableId="2063211456">
    <w:abstractNumId w:val="42"/>
  </w:num>
  <w:num w:numId="12" w16cid:durableId="1655796639">
    <w:abstractNumId w:val="35"/>
  </w:num>
  <w:num w:numId="13" w16cid:durableId="746194865">
    <w:abstractNumId w:val="28"/>
  </w:num>
  <w:num w:numId="14" w16cid:durableId="28800578">
    <w:abstractNumId w:val="16"/>
  </w:num>
  <w:num w:numId="15" w16cid:durableId="925650092">
    <w:abstractNumId w:val="38"/>
  </w:num>
  <w:num w:numId="16" w16cid:durableId="683745095">
    <w:abstractNumId w:val="9"/>
  </w:num>
  <w:num w:numId="17" w16cid:durableId="1504856888">
    <w:abstractNumId w:val="37"/>
  </w:num>
  <w:num w:numId="18" w16cid:durableId="1462848350">
    <w:abstractNumId w:val="22"/>
  </w:num>
  <w:num w:numId="19" w16cid:durableId="388303918">
    <w:abstractNumId w:val="39"/>
  </w:num>
  <w:num w:numId="20" w16cid:durableId="57363999">
    <w:abstractNumId w:val="20"/>
  </w:num>
  <w:num w:numId="21" w16cid:durableId="37781263">
    <w:abstractNumId w:val="40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2"/>
  </w:num>
  <w:num w:numId="31" w16cid:durableId="533886538">
    <w:abstractNumId w:val="31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3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  <w:num w:numId="45" w16cid:durableId="1812743133">
    <w:abstractNumId w:val="26"/>
  </w:num>
  <w:num w:numId="46" w16cid:durableId="279805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47C6"/>
    <w:rsid w:val="00034A17"/>
    <w:rsid w:val="0003531D"/>
    <w:rsid w:val="0003649B"/>
    <w:rsid w:val="000442C0"/>
    <w:rsid w:val="00047873"/>
    <w:rsid w:val="00050961"/>
    <w:rsid w:val="00053356"/>
    <w:rsid w:val="00056BA3"/>
    <w:rsid w:val="000648FA"/>
    <w:rsid w:val="0006698C"/>
    <w:rsid w:val="00067ABF"/>
    <w:rsid w:val="0007049B"/>
    <w:rsid w:val="00071D18"/>
    <w:rsid w:val="0007252A"/>
    <w:rsid w:val="0007476E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520E9"/>
    <w:rsid w:val="00153D81"/>
    <w:rsid w:val="001700BE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707"/>
    <w:rsid w:val="002A26F7"/>
    <w:rsid w:val="002A4FF3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E0137"/>
    <w:rsid w:val="002E293E"/>
    <w:rsid w:val="002F3078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52A"/>
    <w:rsid w:val="00341B22"/>
    <w:rsid w:val="00345ACD"/>
    <w:rsid w:val="00346108"/>
    <w:rsid w:val="00347674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34D9"/>
    <w:rsid w:val="00426995"/>
    <w:rsid w:val="00432862"/>
    <w:rsid w:val="00433EBC"/>
    <w:rsid w:val="0043423A"/>
    <w:rsid w:val="004351B6"/>
    <w:rsid w:val="00436BA5"/>
    <w:rsid w:val="00444C90"/>
    <w:rsid w:val="0044600D"/>
    <w:rsid w:val="00447295"/>
    <w:rsid w:val="004533E8"/>
    <w:rsid w:val="00454CAA"/>
    <w:rsid w:val="004569DF"/>
    <w:rsid w:val="00463056"/>
    <w:rsid w:val="004710B2"/>
    <w:rsid w:val="00471BFC"/>
    <w:rsid w:val="00471CF1"/>
    <w:rsid w:val="00476942"/>
    <w:rsid w:val="00482622"/>
    <w:rsid w:val="00485209"/>
    <w:rsid w:val="00486136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47A7"/>
    <w:rsid w:val="00525945"/>
    <w:rsid w:val="00525A3D"/>
    <w:rsid w:val="00530BDA"/>
    <w:rsid w:val="0053208F"/>
    <w:rsid w:val="0053411C"/>
    <w:rsid w:val="005359A7"/>
    <w:rsid w:val="00542084"/>
    <w:rsid w:val="005434D0"/>
    <w:rsid w:val="00545466"/>
    <w:rsid w:val="0054759C"/>
    <w:rsid w:val="005539D5"/>
    <w:rsid w:val="005560AA"/>
    <w:rsid w:val="00557EEB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42ED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40D4"/>
    <w:rsid w:val="006174C1"/>
    <w:rsid w:val="006241CB"/>
    <w:rsid w:val="00631C85"/>
    <w:rsid w:val="00631ED6"/>
    <w:rsid w:val="00635117"/>
    <w:rsid w:val="00636BA6"/>
    <w:rsid w:val="00643B47"/>
    <w:rsid w:val="006440B6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3BF0"/>
    <w:rsid w:val="007167DC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8F4C23"/>
    <w:rsid w:val="0090332C"/>
    <w:rsid w:val="00903DC3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391D"/>
    <w:rsid w:val="00985402"/>
    <w:rsid w:val="00985CDF"/>
    <w:rsid w:val="009A05FA"/>
    <w:rsid w:val="009A1509"/>
    <w:rsid w:val="009A3252"/>
    <w:rsid w:val="009A3D21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D752A"/>
    <w:rsid w:val="00AE3F12"/>
    <w:rsid w:val="00AE4027"/>
    <w:rsid w:val="00AE7211"/>
    <w:rsid w:val="00B054FE"/>
    <w:rsid w:val="00B20533"/>
    <w:rsid w:val="00B22A2A"/>
    <w:rsid w:val="00B24581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40148"/>
    <w:rsid w:val="00C40541"/>
    <w:rsid w:val="00C41BC2"/>
    <w:rsid w:val="00C46094"/>
    <w:rsid w:val="00C506CD"/>
    <w:rsid w:val="00C51CA7"/>
    <w:rsid w:val="00C561A6"/>
    <w:rsid w:val="00C710AE"/>
    <w:rsid w:val="00C773A5"/>
    <w:rsid w:val="00C858B4"/>
    <w:rsid w:val="00C85A8F"/>
    <w:rsid w:val="00C869CD"/>
    <w:rsid w:val="00C86A05"/>
    <w:rsid w:val="00C9185D"/>
    <w:rsid w:val="00C9747D"/>
    <w:rsid w:val="00CB00FD"/>
    <w:rsid w:val="00CB05E3"/>
    <w:rsid w:val="00CB73F5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558C"/>
    <w:rsid w:val="00D63C32"/>
    <w:rsid w:val="00D64D4E"/>
    <w:rsid w:val="00D70F93"/>
    <w:rsid w:val="00D73B01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C49A5"/>
    <w:rsid w:val="00DC52A5"/>
    <w:rsid w:val="00DD1131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E486C"/>
    <w:rsid w:val="00EE6519"/>
    <w:rsid w:val="00EF01AC"/>
    <w:rsid w:val="00EF4D30"/>
    <w:rsid w:val="00EF5515"/>
    <w:rsid w:val="00F01DE2"/>
    <w:rsid w:val="00F21873"/>
    <w:rsid w:val="00F23590"/>
    <w:rsid w:val="00F244CA"/>
    <w:rsid w:val="00F252D0"/>
    <w:rsid w:val="00F320D0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285</cp:revision>
  <cp:lastPrinted>2024-12-13T11:59:00Z</cp:lastPrinted>
  <dcterms:created xsi:type="dcterms:W3CDTF">2023-06-16T10:23:00Z</dcterms:created>
  <dcterms:modified xsi:type="dcterms:W3CDTF">2024-12-13T11:59:00Z</dcterms:modified>
</cp:coreProperties>
</file>