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1AF0E9A4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>za Interni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0D6C7B">
        <w:rPr>
          <w:rFonts w:ascii="Arial" w:hAnsi="Arial" w:cs="Arial"/>
          <w:sz w:val="22"/>
        </w:rPr>
        <w:t>59</w:t>
      </w:r>
      <w:r w:rsidR="00E11A0B">
        <w:rPr>
          <w:rFonts w:ascii="Arial" w:hAnsi="Arial" w:cs="Arial"/>
          <w:sz w:val="22"/>
        </w:rPr>
        <w:t xml:space="preserve">/1 od </w:t>
      </w:r>
      <w:r w:rsidR="000D6C7B">
        <w:rPr>
          <w:rFonts w:ascii="Arial" w:hAnsi="Arial" w:cs="Arial"/>
          <w:sz w:val="22"/>
        </w:rPr>
        <w:t>07.03.2024</w:t>
      </w:r>
      <w:r w:rsidR="00E11A0B">
        <w:rPr>
          <w:rFonts w:ascii="Arial" w:hAnsi="Arial" w:cs="Arial"/>
          <w:sz w:val="22"/>
        </w:rPr>
        <w:t>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E11A0B">
        <w:rPr>
          <w:rFonts w:ascii="Arial" w:hAnsi="Arial" w:cs="Arial"/>
          <w:b/>
          <w:sz w:val="22"/>
        </w:rPr>
        <w:t>SEKRETARIJATA ZA FINANSIJE</w:t>
      </w:r>
      <w:r w:rsidR="00707DD2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="000D6C7B">
        <w:rPr>
          <w:rFonts w:ascii="Arial" w:hAnsi="Arial" w:cs="Arial"/>
          <w:b/>
          <w:sz w:val="22"/>
        </w:rPr>
        <w:t>SAVJETNIK/CA I ZA UTVRĐIVANJE, KONTROLU I NAPLATU POREZA NA PROMET NEPOKRETNOSTI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0D6C7B">
        <w:rPr>
          <w:rFonts w:ascii="Arial" w:hAnsi="Arial" w:cs="Arial"/>
          <w:b/>
          <w:color w:val="FF0000"/>
          <w:sz w:val="22"/>
          <w:u w:val="single"/>
        </w:rPr>
        <w:t>02.04.2024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0D6C7B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0D6C7B">
        <w:rPr>
          <w:rFonts w:ascii="Arial" w:hAnsi="Arial" w:cs="Arial"/>
          <w:b/>
          <w:color w:val="FF0000"/>
          <w:sz w:val="22"/>
          <w:u w:val="single"/>
        </w:rPr>
        <w:t>13.30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D6C7B">
        <w:rPr>
          <w:rFonts w:ascii="Arial" w:hAnsi="Arial" w:cs="Arial"/>
          <w:b/>
          <w:color w:val="FF0000"/>
          <w:sz w:val="22"/>
          <w:u w:val="single"/>
        </w:rPr>
        <w:t>Sali za sastanke na trećem spratu u zgradi Opštine Tivat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20F34312" w:rsidR="00534F53" w:rsidRPr="00763F8C" w:rsidRDefault="000D6C7B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SUNČICA KRIVOKAPIĆ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77777777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EF4914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8F579" w14:textId="77777777" w:rsidR="0001200F" w:rsidRDefault="0001200F" w:rsidP="00A6505B">
      <w:pPr>
        <w:spacing w:before="0" w:after="0" w:line="240" w:lineRule="auto"/>
      </w:pPr>
      <w:r>
        <w:separator/>
      </w:r>
    </w:p>
  </w:endnote>
  <w:endnote w:type="continuationSeparator" w:id="0">
    <w:p w14:paraId="120198B5" w14:textId="77777777" w:rsidR="0001200F" w:rsidRDefault="0001200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91087" w14:textId="77777777" w:rsidR="0001200F" w:rsidRDefault="0001200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B0A202A" w14:textId="77777777" w:rsidR="0001200F" w:rsidRDefault="0001200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01200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00F"/>
    <w:rsid w:val="00020673"/>
    <w:rsid w:val="00037456"/>
    <w:rsid w:val="000575E6"/>
    <w:rsid w:val="00064C45"/>
    <w:rsid w:val="00071E3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4618D"/>
    <w:rsid w:val="008620A3"/>
    <w:rsid w:val="00873C4D"/>
    <w:rsid w:val="0088156B"/>
    <w:rsid w:val="008841C3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5512"/>
    <w:rsid w:val="00A661D5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EF4914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2024-02-19T07:56:00Z</cp:lastPrinted>
  <dcterms:created xsi:type="dcterms:W3CDTF">2024-03-26T12:30:00Z</dcterms:created>
  <dcterms:modified xsi:type="dcterms:W3CDTF">2024-03-26T12:30:00Z</dcterms:modified>
</cp:coreProperties>
</file>