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18027D0A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A25D86">
        <w:rPr>
          <w:rFonts w:ascii="Arial" w:hAnsi="Arial" w:cs="Arial"/>
          <w:sz w:val="22"/>
        </w:rPr>
        <w:t>69/3</w:t>
      </w:r>
      <w:r w:rsidR="00E11A0B">
        <w:rPr>
          <w:rFonts w:ascii="Arial" w:hAnsi="Arial" w:cs="Arial"/>
          <w:sz w:val="22"/>
        </w:rPr>
        <w:t xml:space="preserve"> od </w:t>
      </w:r>
      <w:r w:rsidR="00A25D86">
        <w:rPr>
          <w:rFonts w:ascii="Arial" w:hAnsi="Arial" w:cs="Arial"/>
          <w:sz w:val="22"/>
        </w:rPr>
        <w:t>13.03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A25D86">
        <w:rPr>
          <w:rFonts w:ascii="Arial" w:hAnsi="Arial" w:cs="Arial"/>
          <w:sz w:val="22"/>
        </w:rPr>
        <w:t>14.03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A25D86">
        <w:rPr>
          <w:rFonts w:ascii="Arial" w:hAnsi="Arial" w:cs="Arial"/>
          <w:b/>
          <w:sz w:val="22"/>
        </w:rPr>
        <w:t xml:space="preserve">INSPEKCIJSKI I KOMUNALNI NADZOR - </w:t>
      </w:r>
      <w:r w:rsidR="00815F2C">
        <w:rPr>
          <w:rFonts w:ascii="Arial" w:hAnsi="Arial" w:cs="Arial"/>
          <w:b/>
          <w:sz w:val="22"/>
        </w:rPr>
        <w:t xml:space="preserve"> </w:t>
      </w:r>
      <w:r w:rsidR="00A25D86">
        <w:rPr>
          <w:rFonts w:ascii="Arial" w:hAnsi="Arial" w:cs="Arial"/>
          <w:b/>
          <w:sz w:val="22"/>
        </w:rPr>
        <w:t>KOMUNALNI/A POLICAJAC/KA</w:t>
      </w:r>
      <w:r w:rsidR="00F85ACD">
        <w:rPr>
          <w:rFonts w:ascii="Arial" w:hAnsi="Arial" w:cs="Arial"/>
          <w:b/>
          <w:sz w:val="22"/>
        </w:rPr>
        <w:t>-SAMOSTALNI/A REFERENT</w:t>
      </w:r>
      <w:r w:rsidR="00CA405E">
        <w:rPr>
          <w:rFonts w:ascii="Arial" w:hAnsi="Arial" w:cs="Arial"/>
          <w:b/>
          <w:sz w:val="22"/>
        </w:rPr>
        <w:t>/KINJA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25D86">
        <w:rPr>
          <w:rFonts w:ascii="Arial" w:hAnsi="Arial" w:cs="Arial"/>
          <w:b/>
          <w:bCs/>
          <w:sz w:val="22"/>
        </w:rPr>
        <w:t>dva/ije izvršioca/teljki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A25D86">
        <w:rPr>
          <w:rFonts w:ascii="Arial" w:hAnsi="Arial" w:cs="Arial"/>
          <w:b/>
          <w:color w:val="FF0000"/>
          <w:sz w:val="22"/>
          <w:u w:val="single"/>
        </w:rPr>
        <w:t>15</w:t>
      </w:r>
      <w:r w:rsidR="004B2837">
        <w:rPr>
          <w:rFonts w:ascii="Arial" w:hAnsi="Arial" w:cs="Arial"/>
          <w:b/>
          <w:color w:val="FF0000"/>
          <w:sz w:val="22"/>
          <w:u w:val="single"/>
        </w:rPr>
        <w:t>.04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A25D86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A25D86">
        <w:rPr>
          <w:rFonts w:ascii="Arial" w:hAnsi="Arial" w:cs="Arial"/>
          <w:b/>
          <w:color w:val="FF0000"/>
          <w:sz w:val="22"/>
          <w:u w:val="single"/>
        </w:rPr>
        <w:t>09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11828EC1" w:rsidR="006460BA" w:rsidRDefault="00A25D8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NAĐA VULOVIĆ</w:t>
      </w:r>
    </w:p>
    <w:p w14:paraId="58AB3E48" w14:textId="7C3F88CE" w:rsidR="00A25D86" w:rsidRDefault="00A25D8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MILADIN BARJAKTAROVIĆ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5DBF03C6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B11B87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14604" w14:textId="77777777" w:rsidR="008729D9" w:rsidRDefault="008729D9" w:rsidP="00A6505B">
      <w:pPr>
        <w:spacing w:before="0" w:after="0" w:line="240" w:lineRule="auto"/>
      </w:pPr>
      <w:r>
        <w:separator/>
      </w:r>
    </w:p>
  </w:endnote>
  <w:endnote w:type="continuationSeparator" w:id="0">
    <w:p w14:paraId="7F651253" w14:textId="77777777" w:rsidR="008729D9" w:rsidRDefault="008729D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63DBF" w14:textId="77777777" w:rsidR="008729D9" w:rsidRDefault="008729D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5403A6F" w14:textId="77777777" w:rsidR="008729D9" w:rsidRDefault="008729D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8729D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439E2"/>
    <w:rsid w:val="00145755"/>
    <w:rsid w:val="001504E4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1FD4"/>
    <w:rsid w:val="0028281A"/>
    <w:rsid w:val="002852FC"/>
    <w:rsid w:val="00292D5E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431B1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A50"/>
    <w:rsid w:val="00827D42"/>
    <w:rsid w:val="00830EF5"/>
    <w:rsid w:val="008620A3"/>
    <w:rsid w:val="008729D9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5D86"/>
    <w:rsid w:val="00A26FC5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B7B51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A405E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877FC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85ACD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2025-04-08T11:17:00Z</dcterms:created>
  <dcterms:modified xsi:type="dcterms:W3CDTF">2025-04-08T11:17:00Z</dcterms:modified>
</cp:coreProperties>
</file>