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3805FBA" w:rsidR="00476942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0F662D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6FBF72CE" w:rsidR="00CF409E" w:rsidRPr="003566B8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3566B8">
        <w:rPr>
          <w:rFonts w:ascii="Tahoma" w:hAnsi="Tahoma" w:cs="Tahoma"/>
          <w:sz w:val="22"/>
          <w:szCs w:val="22"/>
          <w:lang w:val="sr-Latn-CS"/>
        </w:rPr>
        <w:t>03-016/2</w:t>
      </w:r>
      <w:r w:rsidR="003566B8" w:rsidRPr="003566B8">
        <w:rPr>
          <w:rFonts w:ascii="Tahoma" w:hAnsi="Tahoma" w:cs="Tahoma"/>
          <w:sz w:val="22"/>
          <w:szCs w:val="22"/>
          <w:lang w:val="sr-Latn-CS"/>
        </w:rPr>
        <w:t>5</w:t>
      </w:r>
      <w:r w:rsidRPr="003566B8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3566B8">
        <w:rPr>
          <w:rFonts w:ascii="Tahoma" w:hAnsi="Tahoma" w:cs="Tahoma"/>
          <w:sz w:val="22"/>
          <w:szCs w:val="22"/>
          <w:lang w:val="sr-Latn-CS"/>
        </w:rPr>
        <w:t>3</w:t>
      </w:r>
      <w:r w:rsidRPr="003566B8">
        <w:rPr>
          <w:rFonts w:ascii="Tahoma" w:hAnsi="Tahoma" w:cs="Tahoma"/>
          <w:sz w:val="22"/>
          <w:szCs w:val="22"/>
          <w:lang w:val="sr-Latn-CS"/>
        </w:rPr>
        <w:t>/</w:t>
      </w:r>
      <w:r w:rsidR="003566B8" w:rsidRPr="003566B8">
        <w:rPr>
          <w:rFonts w:ascii="Tahoma" w:hAnsi="Tahoma" w:cs="Tahoma"/>
          <w:sz w:val="22"/>
          <w:szCs w:val="22"/>
          <w:lang w:val="sr-Latn-CS"/>
        </w:rPr>
        <w:t>3</w:t>
      </w:r>
    </w:p>
    <w:p w14:paraId="16D22D01" w14:textId="3B496B8D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3566B8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3566B8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D720F5" w:rsidRPr="003566B8">
        <w:rPr>
          <w:rFonts w:ascii="Tahoma" w:hAnsi="Tahoma" w:cs="Tahoma"/>
          <w:sz w:val="22"/>
          <w:szCs w:val="22"/>
          <w:lang w:val="sr-Latn-CS"/>
        </w:rPr>
        <w:t>16.05.2025</w:t>
      </w:r>
      <w:r w:rsidRPr="003566B8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0F662D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49074B03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D720F5">
        <w:rPr>
          <w:rFonts w:ascii="Tahoma" w:hAnsi="Tahoma" w:cs="Tahoma"/>
          <w:b/>
          <w:sz w:val="22"/>
          <w:szCs w:val="22"/>
          <w:lang w:val="sr-Latn-CS"/>
        </w:rPr>
        <w:t>XIII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0B1D2EDE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3566B8">
        <w:rPr>
          <w:rFonts w:ascii="Tahoma" w:hAnsi="Tahoma" w:cs="Tahoma"/>
          <w:sz w:val="22"/>
          <w:szCs w:val="22"/>
          <w:lang w:val="sr-Latn-CS"/>
        </w:rPr>
        <w:t>dana</w:t>
      </w:r>
      <w:r w:rsidR="00D720F5" w:rsidRPr="003566B8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D720F5" w:rsidRPr="003566B8">
        <w:rPr>
          <w:rFonts w:ascii="Tahoma" w:hAnsi="Tahoma" w:cs="Tahoma"/>
          <w:b/>
          <w:bCs/>
          <w:sz w:val="22"/>
          <w:szCs w:val="22"/>
          <w:lang w:val="sr-Latn-CS"/>
        </w:rPr>
        <w:t>28.05.2025</w:t>
      </w:r>
      <w:r w:rsidR="00542084" w:rsidRPr="003566B8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3566B8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3566B8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3566B8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3566B8">
        <w:rPr>
          <w:rFonts w:ascii="Tahoma" w:hAnsi="Tahoma" w:cs="Tahoma"/>
          <w:b/>
          <w:sz w:val="22"/>
          <w:szCs w:val="22"/>
          <w:lang w:val="sr-Latn-CS"/>
        </w:rPr>
        <w:t>(</w:t>
      </w:r>
      <w:r w:rsidR="00A6528E" w:rsidRPr="003566B8">
        <w:rPr>
          <w:rFonts w:ascii="Tahoma" w:hAnsi="Tahoma" w:cs="Tahoma"/>
          <w:b/>
          <w:sz w:val="22"/>
          <w:szCs w:val="22"/>
          <w:lang w:val="sr-Latn-CS"/>
        </w:rPr>
        <w:t>srijeda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</w:t>
      </w:r>
      <w:r w:rsidR="00432862" w:rsidRPr="00755DA1">
        <w:rPr>
          <w:rFonts w:ascii="Tahoma" w:hAnsi="Tahoma" w:cs="Tahoma"/>
          <w:sz w:val="22"/>
          <w:szCs w:val="22"/>
          <w:lang w:val="sr-Latn-CS"/>
        </w:rPr>
        <w:t xml:space="preserve">u </w:t>
      </w:r>
      <w:r w:rsidR="006140D4" w:rsidRPr="00755DA1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755DA1" w:rsidRPr="00755DA1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="006140D4" w:rsidRPr="00755DA1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755DA1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273782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71EE428C" w14:textId="5BAAC6FD" w:rsidR="00A6528E" w:rsidRDefault="00D157B6" w:rsidP="006060E9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D157B6">
        <w:rPr>
          <w:rFonts w:ascii="Tahoma" w:hAnsi="Tahoma" w:cs="Tahoma"/>
          <w:bCs/>
          <w:sz w:val="22"/>
          <w:szCs w:val="22"/>
          <w:lang w:val="sr-Latn-CS"/>
        </w:rPr>
        <w:t>Predlog Odluke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Pr="00D157B6">
        <w:rPr>
          <w:rFonts w:ascii="Tahoma" w:hAnsi="Tahoma" w:cs="Tahoma"/>
          <w:bCs/>
          <w:sz w:val="22"/>
          <w:szCs w:val="22"/>
          <w:lang w:val="sr-Latn-CS"/>
        </w:rPr>
        <w:t>o razrješenju jednog člana Javne ustanove Gradska biblioteka Tivat</w:t>
      </w:r>
      <w:r w:rsidR="002D49DD">
        <w:rPr>
          <w:rFonts w:ascii="Tahoma" w:hAnsi="Tahoma" w:cs="Tahoma"/>
          <w:bCs/>
          <w:sz w:val="22"/>
          <w:szCs w:val="22"/>
          <w:lang w:val="sr-Latn-CS"/>
        </w:rPr>
        <w:t xml:space="preserve"> ;</w:t>
      </w:r>
    </w:p>
    <w:p w14:paraId="68F06CD5" w14:textId="41A0C142" w:rsidR="002D49DD" w:rsidRDefault="002D49DD" w:rsidP="002D49DD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D157B6">
        <w:rPr>
          <w:rFonts w:ascii="Tahoma" w:hAnsi="Tahoma" w:cs="Tahoma"/>
          <w:bCs/>
          <w:sz w:val="22"/>
          <w:szCs w:val="22"/>
          <w:lang w:val="sr-Latn-CS"/>
        </w:rPr>
        <w:t>Predlog Odluke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Pr="00D157B6">
        <w:rPr>
          <w:rFonts w:ascii="Tahoma" w:hAnsi="Tahoma" w:cs="Tahoma"/>
          <w:bCs/>
          <w:sz w:val="22"/>
          <w:szCs w:val="22"/>
          <w:lang w:val="sr-Latn-CS"/>
        </w:rPr>
        <w:t xml:space="preserve">o </w:t>
      </w:r>
      <w:r>
        <w:rPr>
          <w:rFonts w:ascii="Tahoma" w:hAnsi="Tahoma" w:cs="Tahoma"/>
          <w:bCs/>
          <w:sz w:val="22"/>
          <w:szCs w:val="22"/>
          <w:lang w:val="sr-Latn-CS"/>
        </w:rPr>
        <w:t>imenovanju</w:t>
      </w:r>
      <w:r w:rsidRPr="00D157B6">
        <w:rPr>
          <w:rFonts w:ascii="Tahoma" w:hAnsi="Tahoma" w:cs="Tahoma"/>
          <w:bCs/>
          <w:sz w:val="22"/>
          <w:szCs w:val="22"/>
          <w:lang w:val="sr-Latn-CS"/>
        </w:rPr>
        <w:t xml:space="preserve"> jednog člana Javne ustanove Gradska biblioteka Tivat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;</w:t>
      </w:r>
    </w:p>
    <w:p w14:paraId="104A932E" w14:textId="3E8F7F77" w:rsidR="00CB1D57" w:rsidRDefault="00CB1D57" w:rsidP="002D49DD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Izvještaj o radu JU Gradska biblioteka Tivat za 2024. godinu sa finansijskim izvještajem;</w:t>
      </w:r>
    </w:p>
    <w:p w14:paraId="5340D259" w14:textId="07029461" w:rsidR="00CB1D57" w:rsidRPr="00CB1D57" w:rsidRDefault="00CB1D57" w:rsidP="00CB1D57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Izvještaj o radu JU Centar za kulturu Tivat za 2024. godinu sa finansijskim izvještajem;</w:t>
      </w:r>
    </w:p>
    <w:p w14:paraId="36BF4A23" w14:textId="3AACEC6A" w:rsidR="00D157B6" w:rsidRPr="004C2450" w:rsidRDefault="00D157B6" w:rsidP="004C245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D157B6">
        <w:rPr>
          <w:rFonts w:ascii="Tahoma" w:hAnsi="Tahoma" w:cs="Tahoma"/>
          <w:bCs/>
          <w:sz w:val="22"/>
          <w:szCs w:val="22"/>
          <w:lang w:val="sr-Latn-CS"/>
        </w:rPr>
        <w:t>Informacija o radu Opštinske organizacije Crveni krst Tivat za 2024.godinu</w:t>
      </w:r>
      <w:r w:rsidR="002D49DD">
        <w:rPr>
          <w:rFonts w:ascii="Tahoma" w:hAnsi="Tahoma" w:cs="Tahoma"/>
          <w:bCs/>
          <w:sz w:val="22"/>
          <w:szCs w:val="22"/>
          <w:lang w:val="sr-Latn-CS"/>
        </w:rPr>
        <w:t xml:space="preserve"> ;</w:t>
      </w:r>
    </w:p>
    <w:p w14:paraId="23AE95D3" w14:textId="3C2370A2" w:rsidR="00D157B6" w:rsidRDefault="00E362F0" w:rsidP="00D157B6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Izvještaj </w:t>
      </w:r>
      <w:r w:rsidR="00940105">
        <w:rPr>
          <w:rFonts w:ascii="Tahoma" w:hAnsi="Tahoma" w:cs="Tahoma"/>
          <w:bCs/>
          <w:sz w:val="22"/>
          <w:szCs w:val="22"/>
          <w:lang w:val="sr-Latn-CS"/>
        </w:rPr>
        <w:t>o radu Turističke organizacije Tivat za 2024. godinu sa finansijskim izvještajem</w:t>
      </w:r>
      <w:r w:rsidR="002D49DD">
        <w:rPr>
          <w:rFonts w:ascii="Tahoma" w:hAnsi="Tahoma" w:cs="Tahoma"/>
          <w:bCs/>
          <w:sz w:val="22"/>
          <w:szCs w:val="22"/>
          <w:lang w:val="sr-Latn-CS"/>
        </w:rPr>
        <w:t xml:space="preserve"> ;</w:t>
      </w:r>
    </w:p>
    <w:p w14:paraId="5631670B" w14:textId="1C683CAF" w:rsidR="00E362F0" w:rsidRDefault="00E362F0" w:rsidP="00805742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E362F0">
        <w:rPr>
          <w:rFonts w:ascii="Tahoma" w:hAnsi="Tahoma" w:cs="Tahoma"/>
          <w:bCs/>
          <w:sz w:val="22"/>
          <w:szCs w:val="22"/>
          <w:lang w:val="sr-Latn-CS"/>
        </w:rPr>
        <w:t>Predlog Odluke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</w:t>
      </w:r>
      <w:r w:rsidRPr="00E362F0">
        <w:rPr>
          <w:rFonts w:ascii="Tahoma" w:hAnsi="Tahoma" w:cs="Tahoma"/>
          <w:bCs/>
          <w:sz w:val="22"/>
          <w:szCs w:val="22"/>
          <w:lang w:val="sr-Latn-CS"/>
        </w:rPr>
        <w:t>o imenovanju predsjednice Odbora direktora DOO „Parking servis“ Tivat</w:t>
      </w:r>
      <w:r w:rsidR="00F30BE0"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3F181FC0" w14:textId="65ECD31F" w:rsidR="00E362F0" w:rsidRDefault="00E362F0" w:rsidP="00E362F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 imenovanju predstavnika opštine Tivat u Skupštini Turi</w:t>
      </w:r>
      <w:r w:rsidR="00E256D9">
        <w:rPr>
          <w:rFonts w:ascii="Tahoma" w:hAnsi="Tahoma" w:cs="Tahoma"/>
          <w:bCs/>
          <w:sz w:val="22"/>
          <w:szCs w:val="22"/>
          <w:lang w:val="sr-Latn-CS"/>
        </w:rPr>
        <w:t>stičke organizacije Tivat</w:t>
      </w:r>
      <w:r w:rsidR="00F30BE0"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1DECE1B3" w14:textId="4BDE357F" w:rsidR="00C86592" w:rsidRDefault="00F30BE0" w:rsidP="00E362F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Godišnji</w:t>
      </w:r>
      <w:r w:rsidR="00C86592">
        <w:rPr>
          <w:rFonts w:ascii="Tahoma" w:hAnsi="Tahoma" w:cs="Tahoma"/>
          <w:bCs/>
          <w:sz w:val="22"/>
          <w:szCs w:val="22"/>
          <w:lang w:val="sr-Latn-CS"/>
        </w:rPr>
        <w:t xml:space="preserve"> izvještaj o realizaciji programa obavljanja komunalnih djelatnosti DOO „Vodovod i kanalizacija“ Tivat za 2024.godinu</w:t>
      </w:r>
      <w:r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4D00356C" w14:textId="71D18B43" w:rsidR="00C86592" w:rsidRDefault="00F30BE0" w:rsidP="00C86592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Godišnji</w:t>
      </w:r>
      <w:r w:rsidR="00C86592">
        <w:rPr>
          <w:rFonts w:ascii="Tahoma" w:hAnsi="Tahoma" w:cs="Tahoma"/>
          <w:bCs/>
          <w:sz w:val="22"/>
          <w:szCs w:val="22"/>
          <w:lang w:val="sr-Latn-CS"/>
        </w:rPr>
        <w:t xml:space="preserve"> izvještaj o realizaciji godišnjeg programa obavljanja komunalnih djelatnosti  Društva sa ograničenom odgovornošću za odvođenje i prečišćavanje otpadnih voda za opštine Kotor i Tivat za 2024.godinu</w:t>
      </w:r>
      <w:r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7E8C4AAA" w14:textId="1D0B8C9A" w:rsidR="00C86592" w:rsidRDefault="00C86592" w:rsidP="00E362F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ustapanju nepokretnosti -Ljetnje pozornice KO Donja Lastva na korišćenje i upravljanje JU „Centar za kulturu“ Tivat</w:t>
      </w:r>
    </w:p>
    <w:p w14:paraId="0FBFC727" w14:textId="1F2B3831" w:rsidR="00C86592" w:rsidRDefault="00C86592" w:rsidP="00E362F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Predlog Odluke o ustanovljanju službenosti na kat.parcelama 472/2 i 520 KO Lepetane radi polaganja cjevovoda za naselja Risan, Perast, Muo, Prčanj i Stoliv</w:t>
      </w:r>
      <w:r w:rsidR="00CB1D57"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283B551A" w14:textId="5817618D" w:rsidR="00C86592" w:rsidRDefault="00C86592" w:rsidP="00E362F0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Predlog </w:t>
      </w:r>
      <w:r w:rsidR="00D742E0">
        <w:rPr>
          <w:rFonts w:ascii="Tahoma" w:hAnsi="Tahoma" w:cs="Tahoma"/>
          <w:bCs/>
          <w:sz w:val="22"/>
          <w:szCs w:val="22"/>
          <w:lang w:val="sr-Latn-CS"/>
        </w:rPr>
        <w:t>Odluke o Izmjenama i dopunama Odluke o izgradnji lokalnih objekata od opšteg interesa</w:t>
      </w:r>
      <w:r w:rsidR="00CB1D57">
        <w:rPr>
          <w:rFonts w:ascii="Tahoma" w:hAnsi="Tahoma" w:cs="Tahoma"/>
          <w:bCs/>
          <w:sz w:val="22"/>
          <w:szCs w:val="22"/>
          <w:lang w:val="sr-Latn-CS"/>
        </w:rPr>
        <w:t>;</w:t>
      </w:r>
    </w:p>
    <w:p w14:paraId="51226722" w14:textId="77777777" w:rsidR="00CB1D57" w:rsidRPr="00892676" w:rsidRDefault="00CB1D57" w:rsidP="00892676">
      <w:pPr>
        <w:ind w:left="360"/>
        <w:jc w:val="both"/>
        <w:rPr>
          <w:rFonts w:ascii="Tahoma" w:hAnsi="Tahoma" w:cs="Tahoma"/>
          <w:bCs/>
          <w:sz w:val="22"/>
          <w:szCs w:val="22"/>
          <w:lang w:val="sr-Latn-CS"/>
        </w:rPr>
      </w:pPr>
    </w:p>
    <w:p w14:paraId="702C0FFD" w14:textId="77777777" w:rsidR="002D7C83" w:rsidRPr="002D7C83" w:rsidRDefault="002D7C83" w:rsidP="002D7C83">
      <w:pPr>
        <w:jc w:val="both"/>
        <w:rPr>
          <w:rFonts w:ascii="Tahoma" w:hAnsi="Tahoma" w:cs="Tahoma"/>
          <w:bCs/>
          <w:sz w:val="22"/>
          <w:szCs w:val="22"/>
          <w:lang w:val="sr-Latn-CS"/>
        </w:rPr>
      </w:pPr>
    </w:p>
    <w:p w14:paraId="683EE080" w14:textId="424CF386" w:rsidR="00E362F0" w:rsidRPr="002D7C83" w:rsidRDefault="00E362F0" w:rsidP="002D7C83">
      <w:pPr>
        <w:jc w:val="both"/>
        <w:rPr>
          <w:rFonts w:ascii="Tahoma" w:hAnsi="Tahoma" w:cs="Tahoma"/>
          <w:bCs/>
          <w:sz w:val="22"/>
          <w:szCs w:val="22"/>
          <w:lang w:val="sr-Latn-CS"/>
        </w:rPr>
      </w:pPr>
    </w:p>
    <w:p w14:paraId="0A8FD6FB" w14:textId="77777777" w:rsidR="00F67A7F" w:rsidRPr="000F662D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0EB2C7FF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91277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91277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 w:rsidRPr="0091277D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F355D"/>
    <w:multiLevelType w:val="hybridMultilevel"/>
    <w:tmpl w:val="2716C1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1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2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8"/>
  </w:num>
  <w:num w:numId="16" w16cid:durableId="683745095">
    <w:abstractNumId w:val="9"/>
  </w:num>
  <w:num w:numId="17" w16cid:durableId="1504856888">
    <w:abstractNumId w:val="36"/>
  </w:num>
  <w:num w:numId="18" w16cid:durableId="1462848350">
    <w:abstractNumId w:val="22"/>
  </w:num>
  <w:num w:numId="19" w16cid:durableId="388303918">
    <w:abstractNumId w:val="39"/>
  </w:num>
  <w:num w:numId="20" w16cid:durableId="57363999">
    <w:abstractNumId w:val="20"/>
  </w:num>
  <w:num w:numId="21" w16cid:durableId="37781263">
    <w:abstractNumId w:val="40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  <w:num w:numId="46" w16cid:durableId="2081251808">
    <w:abstractNumId w:val="14"/>
  </w:num>
  <w:num w:numId="47" w16cid:durableId="133089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654F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6BA3"/>
    <w:rsid w:val="000648FA"/>
    <w:rsid w:val="00067ABF"/>
    <w:rsid w:val="00071D18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20E9"/>
    <w:rsid w:val="00153D81"/>
    <w:rsid w:val="001700BE"/>
    <w:rsid w:val="00174F41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259D1"/>
    <w:rsid w:val="002306B3"/>
    <w:rsid w:val="00232BBD"/>
    <w:rsid w:val="00234C03"/>
    <w:rsid w:val="00241F05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82F"/>
    <w:rsid w:val="002952FF"/>
    <w:rsid w:val="002974BD"/>
    <w:rsid w:val="002A0707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D49DD"/>
    <w:rsid w:val="002D7C8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B22"/>
    <w:rsid w:val="00345ACD"/>
    <w:rsid w:val="00346108"/>
    <w:rsid w:val="00347674"/>
    <w:rsid w:val="00353AF5"/>
    <w:rsid w:val="003566B8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6995"/>
    <w:rsid w:val="00432862"/>
    <w:rsid w:val="00433EBC"/>
    <w:rsid w:val="0043423A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91357"/>
    <w:rsid w:val="00497E1B"/>
    <w:rsid w:val="004A3F3F"/>
    <w:rsid w:val="004A65A5"/>
    <w:rsid w:val="004A6E8E"/>
    <w:rsid w:val="004B2A11"/>
    <w:rsid w:val="004B5312"/>
    <w:rsid w:val="004C10F8"/>
    <w:rsid w:val="004C2450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59A7"/>
    <w:rsid w:val="00542084"/>
    <w:rsid w:val="005434D0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757DA"/>
    <w:rsid w:val="00577853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078BB"/>
    <w:rsid w:val="00610683"/>
    <w:rsid w:val="006140D4"/>
    <w:rsid w:val="006174C1"/>
    <w:rsid w:val="006241CB"/>
    <w:rsid w:val="00631C85"/>
    <w:rsid w:val="00631ED6"/>
    <w:rsid w:val="00635117"/>
    <w:rsid w:val="00636BA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6F7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55DA1"/>
    <w:rsid w:val="00761B9F"/>
    <w:rsid w:val="00762828"/>
    <w:rsid w:val="007716A5"/>
    <w:rsid w:val="00777676"/>
    <w:rsid w:val="00780096"/>
    <w:rsid w:val="00780447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A731B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676"/>
    <w:rsid w:val="00893F69"/>
    <w:rsid w:val="00895AFA"/>
    <w:rsid w:val="00895F25"/>
    <w:rsid w:val="008B3200"/>
    <w:rsid w:val="008B6B3C"/>
    <w:rsid w:val="008B6BA1"/>
    <w:rsid w:val="008B7342"/>
    <w:rsid w:val="008C200F"/>
    <w:rsid w:val="008D34A4"/>
    <w:rsid w:val="008D3710"/>
    <w:rsid w:val="008D746F"/>
    <w:rsid w:val="008E5061"/>
    <w:rsid w:val="008F1CEF"/>
    <w:rsid w:val="008F4167"/>
    <w:rsid w:val="008F4C23"/>
    <w:rsid w:val="0090332C"/>
    <w:rsid w:val="00903DC3"/>
    <w:rsid w:val="009105FA"/>
    <w:rsid w:val="0091277D"/>
    <w:rsid w:val="00915911"/>
    <w:rsid w:val="009325BF"/>
    <w:rsid w:val="009345DA"/>
    <w:rsid w:val="00934706"/>
    <w:rsid w:val="00934961"/>
    <w:rsid w:val="00937ABD"/>
    <w:rsid w:val="00940105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1509"/>
    <w:rsid w:val="009A3252"/>
    <w:rsid w:val="009A3D21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4808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D752A"/>
    <w:rsid w:val="00AE3F12"/>
    <w:rsid w:val="00AE7211"/>
    <w:rsid w:val="00B054FE"/>
    <w:rsid w:val="00B10710"/>
    <w:rsid w:val="00B20533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0C91"/>
    <w:rsid w:val="00B817E4"/>
    <w:rsid w:val="00B83AB6"/>
    <w:rsid w:val="00B8661C"/>
    <w:rsid w:val="00B8752E"/>
    <w:rsid w:val="00B92255"/>
    <w:rsid w:val="00B93604"/>
    <w:rsid w:val="00BA5B38"/>
    <w:rsid w:val="00BA5BC5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148"/>
    <w:rsid w:val="00C40541"/>
    <w:rsid w:val="00C41BC2"/>
    <w:rsid w:val="00C46094"/>
    <w:rsid w:val="00C506CD"/>
    <w:rsid w:val="00C561A6"/>
    <w:rsid w:val="00C6628F"/>
    <w:rsid w:val="00C710AE"/>
    <w:rsid w:val="00C773A5"/>
    <w:rsid w:val="00C858B4"/>
    <w:rsid w:val="00C85A8F"/>
    <w:rsid w:val="00C86592"/>
    <w:rsid w:val="00C869CD"/>
    <w:rsid w:val="00C86A05"/>
    <w:rsid w:val="00C9185D"/>
    <w:rsid w:val="00C9747D"/>
    <w:rsid w:val="00CB00FD"/>
    <w:rsid w:val="00CB05E3"/>
    <w:rsid w:val="00CB1D57"/>
    <w:rsid w:val="00CB73F5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57B6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558C"/>
    <w:rsid w:val="00D63C32"/>
    <w:rsid w:val="00D64D4E"/>
    <w:rsid w:val="00D70F93"/>
    <w:rsid w:val="00D720F5"/>
    <w:rsid w:val="00D73B01"/>
    <w:rsid w:val="00D74252"/>
    <w:rsid w:val="00D742E0"/>
    <w:rsid w:val="00D75964"/>
    <w:rsid w:val="00D77ADF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B6D3E"/>
    <w:rsid w:val="00DC49A5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56D9"/>
    <w:rsid w:val="00E27BA3"/>
    <w:rsid w:val="00E31BEA"/>
    <w:rsid w:val="00E333E0"/>
    <w:rsid w:val="00E362F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0BE0"/>
    <w:rsid w:val="00F320D0"/>
    <w:rsid w:val="00F415C6"/>
    <w:rsid w:val="00F445C2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255</cp:revision>
  <cp:lastPrinted>2024-07-04T12:31:00Z</cp:lastPrinted>
  <dcterms:created xsi:type="dcterms:W3CDTF">2023-06-16T10:23:00Z</dcterms:created>
  <dcterms:modified xsi:type="dcterms:W3CDTF">2025-05-16T13:05:00Z</dcterms:modified>
</cp:coreProperties>
</file>